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20D" w:rsidRDefault="0039220D" w:rsidP="0039220D">
      <w:pPr>
        <w:pStyle w:val="34"/>
        <w:shd w:val="clear" w:color="auto" w:fill="auto"/>
        <w:spacing w:line="240" w:lineRule="auto"/>
        <w:ind w:left="40" w:firstLine="0"/>
        <w:rPr>
          <w:rFonts w:ascii="Times New Roman" w:hAnsi="Times New Roman"/>
        </w:rPr>
      </w:pPr>
      <w:r>
        <w:rPr>
          <w:rStyle w:val="33"/>
          <w:rFonts w:ascii="Times New Roman" w:hAnsi="Times New Roman"/>
        </w:rPr>
        <w:t>Муниципальное бюджетное учреждение дополнительного образования</w:t>
      </w:r>
    </w:p>
    <w:p w:rsidR="0039220D" w:rsidRDefault="0039220D" w:rsidP="0039220D">
      <w:pPr>
        <w:pStyle w:val="34"/>
        <w:shd w:val="clear" w:color="auto" w:fill="auto"/>
        <w:spacing w:line="240" w:lineRule="auto"/>
        <w:ind w:firstLine="0"/>
        <w:rPr>
          <w:rStyle w:val="33"/>
        </w:rPr>
      </w:pPr>
      <w:r>
        <w:rPr>
          <w:rStyle w:val="33"/>
          <w:rFonts w:ascii="Times New Roman" w:hAnsi="Times New Roman"/>
        </w:rPr>
        <w:t>«Детский оздоровительно-образовательный (профильный) центр "Солнечный"</w:t>
      </w:r>
    </w:p>
    <w:p w:rsidR="0039220D" w:rsidRDefault="0039220D" w:rsidP="0039220D">
      <w:pPr>
        <w:pStyle w:val="34"/>
        <w:shd w:val="clear" w:color="auto" w:fill="auto"/>
        <w:spacing w:line="240" w:lineRule="auto"/>
        <w:ind w:firstLine="0"/>
      </w:pPr>
      <w:r>
        <w:rPr>
          <w:rStyle w:val="33"/>
          <w:rFonts w:ascii="Times New Roman" w:hAnsi="Times New Roman"/>
        </w:rPr>
        <w:t>Шпаковского муниципального округа Ставропольского края</w:t>
      </w:r>
    </w:p>
    <w:p w:rsidR="00A33F8C" w:rsidRPr="00E33545" w:rsidRDefault="00A33F8C" w:rsidP="00A33F8C">
      <w:pPr>
        <w:widowControl w:val="0"/>
        <w:spacing w:after="0" w:line="322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33545" w:rsidRPr="00E33545" w:rsidRDefault="00E33545" w:rsidP="00E33545">
      <w:pPr>
        <w:spacing w:after="0" w:line="240" w:lineRule="auto"/>
        <w:rPr>
          <w:rFonts w:ascii="Times New Roman" w:eastAsia="Calibri" w:hAnsi="Times New Roman" w:cs="Arial Unicode MS"/>
          <w:b/>
          <w:iCs/>
          <w:color w:val="000000"/>
          <w:sz w:val="24"/>
          <w:szCs w:val="24"/>
          <w:lang w:bidi="en-US"/>
        </w:rPr>
      </w:pPr>
      <w:r w:rsidRPr="00E33545">
        <w:rPr>
          <w:rFonts w:ascii="Times New Roman" w:eastAsia="Calibri" w:hAnsi="Times New Roman" w:cs="Arial Unicode MS"/>
          <w:b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None/>
            <wp:docPr id="1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24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Утверждаю:</w:t>
      </w:r>
    </w:p>
    <w:p w:rsidR="00E33545" w:rsidRPr="00E33545" w:rsidRDefault="00E33545" w:rsidP="00E33545">
      <w:pPr>
        <w:widowControl w:val="0"/>
        <w:spacing w:after="0" w:line="24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Директор МБУ </w:t>
      </w:r>
      <w:r w:rsidR="00893F87"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ДО ДОО</w:t>
      </w: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(П)Ц</w:t>
      </w:r>
    </w:p>
    <w:p w:rsidR="00E33545" w:rsidRPr="00E33545" w:rsidRDefault="00E33545" w:rsidP="00E33545">
      <w:pPr>
        <w:widowControl w:val="0"/>
        <w:spacing w:after="0" w:line="24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"Солнечный"</w:t>
      </w:r>
    </w:p>
    <w:p w:rsidR="00E33545" w:rsidRPr="00E33545" w:rsidRDefault="00E33545" w:rsidP="00E33545">
      <w:pPr>
        <w:widowControl w:val="0"/>
        <w:spacing w:after="0" w:line="24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___________ Л.В. Нещадная</w:t>
      </w:r>
    </w:p>
    <w:p w:rsidR="00E33545" w:rsidRPr="00E33545" w:rsidRDefault="00314CCA" w:rsidP="00E33545">
      <w:pPr>
        <w:widowControl w:val="0"/>
        <w:spacing w:after="0" w:line="24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"____" ___________2026</w:t>
      </w:r>
      <w:r w:rsidR="009177F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33545"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г.</w:t>
      </w: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17" w:lineRule="exact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5112" w:right="15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CB176A" w:rsidRDefault="00E33545" w:rsidP="00E33545">
      <w:pPr>
        <w:widowControl w:val="0"/>
        <w:spacing w:after="0" w:line="360" w:lineRule="auto"/>
        <w:ind w:left="4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Дополнительная </w:t>
      </w:r>
      <w:proofErr w:type="spellStart"/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общеразвивающая</w:t>
      </w:r>
      <w:proofErr w:type="spellEnd"/>
      <w:r w:rsidR="00FE615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программа </w:t>
      </w:r>
    </w:p>
    <w:p w:rsidR="00E33545" w:rsidRPr="00E33545" w:rsidRDefault="00E33545" w:rsidP="00E33545">
      <w:pPr>
        <w:widowControl w:val="0"/>
        <w:spacing w:after="0" w:line="360" w:lineRule="auto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социально-</w:t>
      </w:r>
      <w:r w:rsidR="00314CC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гуманитарной</w:t>
      </w:r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направленности</w:t>
      </w:r>
    </w:p>
    <w:p w:rsidR="00E33545" w:rsidRPr="00E33545" w:rsidRDefault="00E33545" w:rsidP="00E33545">
      <w:pPr>
        <w:widowControl w:val="0"/>
        <w:spacing w:after="0" w:line="360" w:lineRule="auto"/>
        <w:ind w:left="16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0" w:name="bookmark0"/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="003F3F3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Занимательная журналистика</w:t>
      </w:r>
      <w:r w:rsidRPr="00E335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  <w:bookmarkEnd w:id="0"/>
    </w:p>
    <w:p w:rsidR="00E33545" w:rsidRPr="00E33545" w:rsidRDefault="00E33545" w:rsidP="00E33545">
      <w:pPr>
        <w:widowControl w:val="0"/>
        <w:spacing w:after="0" w:line="360" w:lineRule="auto"/>
        <w:ind w:right="1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right="1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Возраст учащихся: </w:t>
      </w:r>
      <w:r w:rsidR="003F3F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7-17</w:t>
      </w:r>
      <w:r w:rsidR="00DA44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лет</w:t>
      </w:r>
      <w:r w:rsidR="00DA44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Срок реализации: </w:t>
      </w:r>
      <w:r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лагерная смена</w:t>
      </w:r>
    </w:p>
    <w:p w:rsidR="00E33545" w:rsidRPr="00E33545" w:rsidRDefault="00E33545" w:rsidP="00E33545">
      <w:pPr>
        <w:widowControl w:val="0"/>
        <w:spacing w:after="0" w:line="360" w:lineRule="auto"/>
        <w:ind w:left="40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Pr="00E33545" w:rsidRDefault="00E33545" w:rsidP="00E33545">
      <w:pPr>
        <w:widowControl w:val="0"/>
        <w:spacing w:after="0" w:line="360" w:lineRule="auto"/>
        <w:ind w:left="495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33545" w:rsidRDefault="00893F87" w:rsidP="00E33545">
      <w:pPr>
        <w:widowControl w:val="0"/>
        <w:spacing w:after="0" w:line="360" w:lineRule="auto"/>
        <w:ind w:left="40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314CC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Казинка, 202</w:t>
      </w:r>
      <w:r w:rsidR="00314CC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="00E33545" w:rsidRPr="00E3354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г.</w:t>
      </w:r>
    </w:p>
    <w:p w:rsidR="003F3F3D" w:rsidRPr="003F3F3D" w:rsidRDefault="003F3F3D" w:rsidP="003F3F3D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  <w:r w:rsidRPr="003F3F3D">
        <w:rPr>
          <w:b/>
          <w:bCs/>
          <w:sz w:val="26"/>
          <w:szCs w:val="26"/>
        </w:rPr>
        <w:lastRenderedPageBreak/>
        <w:t>ПОЯСНИТЕЛЬНАЯ ЗАПИСКА</w:t>
      </w:r>
    </w:p>
    <w:p w:rsidR="00E8500A" w:rsidRDefault="00E8500A" w:rsidP="003F3F3D">
      <w:pPr>
        <w:pStyle w:val="a6"/>
        <w:shd w:val="clear" w:color="auto" w:fill="FFFFFF"/>
        <w:spacing w:before="0" w:beforeAutospacing="0" w:after="0" w:afterAutospacing="0" w:line="276" w:lineRule="auto"/>
        <w:contextualSpacing/>
        <w:rPr>
          <w:sz w:val="26"/>
          <w:szCs w:val="26"/>
        </w:rPr>
      </w:pP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Изменение информационной структуры общества требует нового подхода к формам работы с детьми. Получили новое развитие средства информации: глобальные компьютерные сети, телевидение, радио, мобильные телефонные сети, факсимильная связь. Новые </w:t>
      </w:r>
      <w:hyperlink r:id="rId6" w:tooltip="Информационные технологии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информационные технологии</w:t>
        </w:r>
      </w:hyperlink>
      <w:r w:rsidRPr="003F3F3D">
        <w:rPr>
          <w:sz w:val="26"/>
          <w:szCs w:val="26"/>
        </w:rPr>
        <w:t> должны стать инструментом для познания мира и осознания себя в нём, а не просто средством для получения удовольствия от компьютерных игр и «скачивания» тем для рефератов из Интернета.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Необходимо одновременно помогать юным в анализе и понимании устного и печатного слова, содействовать тому, чтобы они сами могли рассказать о происходящих событиях, высказаться о своём социальном, политическом окружении. Эти два аспекта теснейшим образом связаны и дополняют друг друга в программе «</w:t>
      </w:r>
      <w:r>
        <w:rPr>
          <w:sz w:val="26"/>
          <w:szCs w:val="26"/>
        </w:rPr>
        <w:t>Занимательная журналистика</w:t>
      </w:r>
      <w:r w:rsidRPr="003F3F3D">
        <w:rPr>
          <w:sz w:val="26"/>
          <w:szCs w:val="26"/>
        </w:rPr>
        <w:t>». Даная программа нацелена на совершенствование основных видов речевой деятельности в их единстве и взаимосвязи; подразумевает теоретическую и практическую подготовку.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Программа предусматривает обучение </w:t>
      </w:r>
      <w:hyperlink r:id="rId7" w:tooltip="Основы журналистики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основам журналистики</w:t>
        </w:r>
      </w:hyperlink>
      <w:r w:rsidRPr="003F3F3D">
        <w:rPr>
          <w:sz w:val="26"/>
          <w:szCs w:val="26"/>
        </w:rPr>
        <w:t> через систему знаний по развитию устной и письменной речи ребёнка.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Новизна данной программы состоит в том, что она даёт возможность использовать навыки, полученные во время обучения основам журналистского мастерства, включая детей в систему средств массовой коммуникации общества.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Формы занятия, предусмотренные программой: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1.  свободная творческая дискуссия;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2.  </w:t>
      </w:r>
      <w:hyperlink r:id="rId8" w:tooltip="Ролевые игры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ролевые игры</w:t>
        </w:r>
      </w:hyperlink>
      <w:r w:rsidRPr="003F3F3D">
        <w:rPr>
          <w:sz w:val="26"/>
          <w:szCs w:val="26"/>
        </w:rPr>
        <w:t>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3.  выполнение творческих заданий;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4.  активные методы формирования системы общения;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5.  практическая работа.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Система занятий построена таким образом, чтобы на каждом занятии ребенок узнавал что-то новое, обогащая свой словарный запас, постигая лексическое многообразие и образность родного </w:t>
      </w:r>
      <w:hyperlink r:id="rId9" w:tooltip="Языки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языка</w:t>
        </w:r>
      </w:hyperlink>
      <w:r w:rsidRPr="003F3F3D">
        <w:rPr>
          <w:sz w:val="26"/>
          <w:szCs w:val="26"/>
        </w:rPr>
        <w:t xml:space="preserve">, приобрел навыки самостоятельной работы в различных жанрах публицистического стиля; научился писать заметки, статьи, рецензии, очерки, репортажи. 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Занятия в кружке помогут обучающимся оценить свой творческий потенциал с точки зрения образовательной перспективы и способствовать созданию положительной мотивации обучающихся к предметам гуманитарного профиля.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Технологии, используемые в системе занятий по программе «</w:t>
      </w:r>
      <w:r>
        <w:rPr>
          <w:sz w:val="26"/>
          <w:szCs w:val="26"/>
        </w:rPr>
        <w:t>Занимательная журналистика</w:t>
      </w:r>
      <w:r w:rsidRPr="003F3F3D">
        <w:rPr>
          <w:sz w:val="26"/>
          <w:szCs w:val="26"/>
        </w:rPr>
        <w:t xml:space="preserve">», ориентированы на то, чтобы обучающийся получил такую практику, которая поможет ему овладеть </w:t>
      </w:r>
      <w:proofErr w:type="spellStart"/>
      <w:r w:rsidRPr="003F3F3D">
        <w:rPr>
          <w:sz w:val="26"/>
          <w:szCs w:val="26"/>
        </w:rPr>
        <w:t>общеучебными</w:t>
      </w:r>
      <w:proofErr w:type="spellEnd"/>
      <w:r w:rsidRPr="003F3F3D">
        <w:rPr>
          <w:sz w:val="26"/>
          <w:szCs w:val="26"/>
        </w:rPr>
        <w:t xml:space="preserve"> и специальными навыками.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b/>
          <w:bCs/>
          <w:sz w:val="26"/>
          <w:szCs w:val="26"/>
        </w:rPr>
        <w:t>Цель программы</w:t>
      </w:r>
      <w:r w:rsidRPr="003F3F3D">
        <w:rPr>
          <w:sz w:val="26"/>
          <w:szCs w:val="26"/>
        </w:rPr>
        <w:t>: овладение навыками журналистского мастерства и развитие у учащихся: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lastRenderedPageBreak/>
        <w:t>· Интеллектуальных и практических умений в области стилистики и журналистики;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·  Интереса к изучению гуманитарных дисциплин (</w:t>
      </w:r>
      <w:hyperlink r:id="rId10" w:tooltip="Русский язык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русский язык</w:t>
        </w:r>
      </w:hyperlink>
      <w:r w:rsidRPr="003F3F3D">
        <w:rPr>
          <w:sz w:val="26"/>
          <w:szCs w:val="26"/>
        </w:rPr>
        <w:t>, </w:t>
      </w:r>
      <w:hyperlink r:id="rId11" w:tooltip="Год литературы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литература</w:t>
        </w:r>
      </w:hyperlink>
      <w:r w:rsidRPr="003F3F3D">
        <w:rPr>
          <w:sz w:val="26"/>
          <w:szCs w:val="26"/>
        </w:rPr>
        <w:t>, история, обществознание, право);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· Умения самостоятельно приобретать и применять знания;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· Творческого мышления, познавательной активности;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· Способности к словотворчеству, индивидуальных особенностей</w:t>
      </w:r>
      <w:hyperlink r:id="rId12" w:tooltip="Языки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языкового</w:t>
        </w:r>
      </w:hyperlink>
      <w:r w:rsidRPr="003F3F3D">
        <w:rPr>
          <w:sz w:val="26"/>
          <w:szCs w:val="26"/>
        </w:rPr>
        <w:t>стиля;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· Коммуникативных навыков</w:t>
      </w:r>
      <w:r>
        <w:rPr>
          <w:sz w:val="26"/>
          <w:szCs w:val="26"/>
        </w:rPr>
        <w:t>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Занятия в кружке помогут обучающимся познакомиться с журналистикой как профессией и областью </w:t>
      </w:r>
      <w:hyperlink r:id="rId13" w:tooltip="Год литературы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литературного</w:t>
        </w:r>
      </w:hyperlink>
      <w:r w:rsidRPr="003F3F3D">
        <w:rPr>
          <w:sz w:val="26"/>
          <w:szCs w:val="26"/>
        </w:rPr>
        <w:t> творчества.</w:t>
      </w:r>
    </w:p>
    <w:p w:rsidR="003F3F3D" w:rsidRPr="003F3F3D" w:rsidRDefault="003F3F3D" w:rsidP="003F3F3D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  <w:r w:rsidRPr="003F3F3D">
        <w:rPr>
          <w:b/>
          <w:bCs/>
          <w:sz w:val="26"/>
          <w:szCs w:val="26"/>
        </w:rPr>
        <w:t>Задачи программы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Развивающие: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развитие образного и логического мышления;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развитие творческих способностей подростков;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развитие умения устного и письменного выступления.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Обучающие: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формирование умения работать в различных жанрах публицистического стиля;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овладение основными навыками журналистского мастерства.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Воспитывающие: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формирование эстетического вкуса как ориентира в самостоятельном восприятии искусства;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формирование нравственных основ личности будущего журналиста.</w:t>
      </w:r>
    </w:p>
    <w:p w:rsidR="003F3F3D" w:rsidRPr="003F3F3D" w:rsidRDefault="003F3F3D" w:rsidP="00E8500A">
      <w:pPr>
        <w:pStyle w:val="4"/>
        <w:shd w:val="clear" w:color="auto" w:fill="FFFFFF"/>
        <w:spacing w:before="0" w:line="276" w:lineRule="auto"/>
        <w:ind w:firstLine="709"/>
        <w:contextualSpacing/>
        <w:jc w:val="both"/>
        <w:rPr>
          <w:rFonts w:ascii="Times New Roman" w:hAnsi="Times New Roman"/>
          <w:b w:val="0"/>
          <w:bCs w:val="0"/>
          <w:iCs w:val="0"/>
          <w:sz w:val="26"/>
          <w:szCs w:val="26"/>
        </w:rPr>
      </w:pPr>
      <w:r w:rsidRPr="003F3F3D">
        <w:rPr>
          <w:rFonts w:ascii="Times New Roman" w:hAnsi="Times New Roman"/>
          <w:b w:val="0"/>
          <w:bCs w:val="0"/>
          <w:iCs w:val="0"/>
          <w:sz w:val="26"/>
          <w:szCs w:val="26"/>
        </w:rPr>
        <w:t>В процессе обучения обучающиеся приобретают конкретные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b/>
          <w:bCs/>
          <w:sz w:val="26"/>
          <w:szCs w:val="26"/>
        </w:rPr>
      </w:pPr>
      <w:r w:rsidRPr="003F3F3D">
        <w:rPr>
          <w:b/>
          <w:bCs/>
          <w:sz w:val="26"/>
          <w:szCs w:val="26"/>
        </w:rPr>
        <w:t>знания: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из истории журналистики;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о жанрах журналистики и жанровых особенностях текста;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о деятельности журналиста и других профессий, связанных с журналистикой, о выдающихся журналистах;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о законе о СМИ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 xml:space="preserve">и </w:t>
      </w:r>
      <w:r w:rsidRPr="003F3F3D">
        <w:rPr>
          <w:b/>
          <w:bCs/>
          <w:sz w:val="26"/>
          <w:szCs w:val="26"/>
        </w:rPr>
        <w:t>умения: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создавать сочинения разных жанров;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соблюдать языковые нормы (</w:t>
      </w:r>
      <w:hyperlink r:id="rId14" w:tooltip="Орфография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орфографические</w:t>
        </w:r>
      </w:hyperlink>
      <w:r w:rsidRPr="003F3F3D">
        <w:rPr>
          <w:sz w:val="26"/>
          <w:szCs w:val="26"/>
        </w:rPr>
        <w:t>,</w:t>
      </w:r>
      <w:hyperlink r:id="rId15" w:tooltip="Орфоэпия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орфоэпические</w:t>
        </w:r>
      </w:hyperlink>
      <w:r w:rsidRPr="003F3F3D">
        <w:rPr>
          <w:sz w:val="26"/>
          <w:szCs w:val="26"/>
        </w:rPr>
        <w:t>, лексические, грамматические, стилистические, </w:t>
      </w:r>
      <w:hyperlink r:id="rId16" w:tooltip="Пунктуация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пунктуационные</w:t>
        </w:r>
      </w:hyperlink>
      <w:r w:rsidRPr="003F3F3D">
        <w:rPr>
          <w:sz w:val="26"/>
          <w:szCs w:val="26"/>
        </w:rPr>
        <w:t>) в устных и письменных высказываниях;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работать с дополнительной литературой (словари, энциклопедии, справочники);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участвовать в дискуссии, пресс-конференции.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Виды деятельности обучающихся: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теоретические занятия;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творческий практикум (сочинения разных жанров);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lastRenderedPageBreak/>
        <w:t>-  работа с прессой (обзор, анализ, рецензирование, сбор материала, редактирование);</w:t>
      </w:r>
    </w:p>
    <w:p w:rsidR="003F3F3D" w:rsidRPr="003F3F3D" w:rsidRDefault="00314CCA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F3F3D" w:rsidRPr="003F3F3D">
        <w:rPr>
          <w:sz w:val="26"/>
          <w:szCs w:val="26"/>
        </w:rPr>
        <w:t xml:space="preserve"> работа со</w:t>
      </w:r>
      <w:r>
        <w:rPr>
          <w:sz w:val="26"/>
          <w:szCs w:val="26"/>
        </w:rPr>
        <w:t xml:space="preserve"> </w:t>
      </w:r>
      <w:hyperlink r:id="rId17" w:tooltip="Справочная литература" w:history="1">
        <w:r w:rsidR="003F3F3D"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справочной литературой</w:t>
        </w:r>
      </w:hyperlink>
      <w:r>
        <w:t xml:space="preserve"> </w:t>
      </w:r>
      <w:r w:rsidR="003F3F3D" w:rsidRPr="003F3F3D">
        <w:rPr>
          <w:sz w:val="26"/>
          <w:szCs w:val="26"/>
        </w:rPr>
        <w:t>(словарями,</w:t>
      </w:r>
      <w:r>
        <w:rPr>
          <w:sz w:val="26"/>
          <w:szCs w:val="26"/>
        </w:rPr>
        <w:t xml:space="preserve"> </w:t>
      </w:r>
      <w:hyperlink r:id="rId18" w:tooltip="Библиография" w:history="1">
        <w:r w:rsidR="003F3F3D"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библиографическими</w:t>
        </w:r>
      </w:hyperlink>
      <w:r>
        <w:t xml:space="preserve"> </w:t>
      </w:r>
      <w:r w:rsidR="003F3F3D" w:rsidRPr="003F3F3D">
        <w:rPr>
          <w:sz w:val="26"/>
          <w:szCs w:val="26"/>
        </w:rPr>
        <w:t>указателями и каталогами, энциклопедиями и т. п.);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социологический опрос;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  участие в мероприятиях, </w:t>
      </w:r>
      <w:hyperlink r:id="rId19" w:tooltip="Конкурсы сочинений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конкурсах сочинений</w:t>
        </w:r>
      </w:hyperlink>
      <w:r w:rsidRPr="003F3F3D">
        <w:rPr>
          <w:sz w:val="26"/>
          <w:szCs w:val="26"/>
        </w:rPr>
        <w:t>, авторских стихотворений.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Конечные результаты: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умение построить устное и письменное сообщение;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умение работать в различных жанрах публицистического стиля;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умение общаться с отдельным человеком и аудиторией;</w:t>
      </w:r>
    </w:p>
    <w:p w:rsidR="00E8500A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самостоятельная подготовка и публикация материалов</w:t>
      </w:r>
      <w:r w:rsidR="00E8500A">
        <w:rPr>
          <w:sz w:val="26"/>
          <w:szCs w:val="26"/>
        </w:rPr>
        <w:t>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Настоящая программа построена в соответствии с основной поставленной целью – овладением навыками журналистского мастерства. Для достижения цели и выполнения задач программой используются современные методики обучения основам журналистики. Занятия проводятся с учетом возрастных и психологических особенностей на основе</w:t>
      </w:r>
      <w:hyperlink r:id="rId20" w:tooltip="Дифференция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дифференцированного</w:t>
        </w:r>
      </w:hyperlink>
      <w:r w:rsidRPr="003F3F3D">
        <w:rPr>
          <w:sz w:val="26"/>
          <w:szCs w:val="26"/>
        </w:rPr>
        <w:t>подхода.</w:t>
      </w:r>
    </w:p>
    <w:p w:rsidR="003F3F3D" w:rsidRPr="003F3F3D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Основными формами, способствующими развитию выразительности, образной устной и письменной речи, являются различные тренировочные упражнения, ситуативные тренинги, учитывающие особенности различных жанров журналистики, ролевые игры.</w:t>
      </w:r>
    </w:p>
    <w:p w:rsidR="00E8500A" w:rsidRDefault="00E8500A" w:rsidP="00E8500A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</w:p>
    <w:p w:rsidR="003F3F3D" w:rsidRPr="00E8500A" w:rsidRDefault="003F3F3D" w:rsidP="00E8500A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  <w:r w:rsidRPr="00E8500A">
        <w:rPr>
          <w:b/>
          <w:bCs/>
          <w:sz w:val="26"/>
          <w:szCs w:val="26"/>
        </w:rPr>
        <w:t>Учебно-тематическое планирование и содержание программы</w:t>
      </w:r>
    </w:p>
    <w:tbl>
      <w:tblPr>
        <w:tblW w:w="99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"/>
        <w:gridCol w:w="3567"/>
        <w:gridCol w:w="2101"/>
        <w:gridCol w:w="2110"/>
        <w:gridCol w:w="1638"/>
        <w:gridCol w:w="95"/>
      </w:tblGrid>
      <w:tr w:rsidR="003F3F3D" w:rsidRPr="003F3F3D" w:rsidTr="00E8500A">
        <w:trPr>
          <w:trHeight w:val="846"/>
        </w:trPr>
        <w:tc>
          <w:tcPr>
            <w:tcW w:w="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№</w:t>
            </w:r>
          </w:p>
        </w:tc>
        <w:tc>
          <w:tcPr>
            <w:tcW w:w="3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Тема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Теория</w:t>
            </w:r>
          </w:p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(количество часов)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Практика</w:t>
            </w:r>
          </w:p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(количество часов)</w:t>
            </w: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3F3F3D" w:rsidRPr="003F3F3D" w:rsidTr="00E8500A">
        <w:trPr>
          <w:trHeight w:val="569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Вводное занятие «Журналистика как профессия»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F3D" w:rsidRPr="003F3F3D" w:rsidRDefault="00C86B7C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F3D" w:rsidRPr="003F3F3D" w:rsidRDefault="007738D5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F3D" w:rsidRPr="003F3F3D" w:rsidRDefault="007738D5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3F3D" w:rsidRPr="003F3F3D" w:rsidRDefault="003F3F3D" w:rsidP="003F3F3D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История появления журналистики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 xml:space="preserve">Как пишутся тексты?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Формирование жанров журналистики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Информационные жанры: интервью, заметка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687F80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6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Информационные жанры: отчет, репортаж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687F80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</w:p>
        </w:tc>
      </w:tr>
      <w:tr w:rsidR="007738D5" w:rsidRPr="003F3F3D" w:rsidTr="00E8500A">
        <w:trPr>
          <w:trHeight w:val="386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Художественные жанры: слово, очерк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687F80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386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Художественные жанры: эссе, фельетон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687F80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</w:p>
        </w:tc>
      </w:tr>
      <w:tr w:rsidR="007738D5" w:rsidRPr="003F3F3D" w:rsidTr="00E8500A">
        <w:trPr>
          <w:trHeight w:val="554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Аналитические жанры: статья, обозрение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687F80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554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10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Аналитические жанры: отзыв, рецензия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</w:p>
        </w:tc>
      </w:tr>
      <w:tr w:rsidR="007738D5" w:rsidRPr="003F3F3D" w:rsidTr="00E8500A">
        <w:trPr>
          <w:trHeight w:val="263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11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Композиция материала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12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Функции журналистики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B028C"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554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Требования к журналисту. Закон о СМИ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B028C"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14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Технические средства журналиста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B028C"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Современное телевидение. Или что необходимо, чтобы стать телевизионным журналистом?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B028C"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Как работать с камерой.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46EBD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</w:p>
        </w:tc>
      </w:tr>
      <w:tr w:rsidR="007738D5" w:rsidRPr="003F3F3D" w:rsidTr="00E8500A">
        <w:trPr>
          <w:trHeight w:val="277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Что такое монтаж?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746EBD">
              <w:rPr>
                <w:sz w:val="26"/>
                <w:szCs w:val="26"/>
              </w:rPr>
              <w:t>0,5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 </w:t>
            </w:r>
          </w:p>
        </w:tc>
      </w:tr>
      <w:tr w:rsidR="007738D5" w:rsidRPr="003F3F3D" w:rsidTr="00E8500A">
        <w:trPr>
          <w:trHeight w:val="450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Итоговое занятие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8D5" w:rsidRPr="003F3F3D" w:rsidRDefault="007738D5" w:rsidP="007738D5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9E75D7"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  <w:vAlign w:val="center"/>
            <w:hideMark/>
          </w:tcPr>
          <w:p w:rsidR="007738D5" w:rsidRPr="003F3F3D" w:rsidRDefault="007738D5" w:rsidP="007738D5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6B7C" w:rsidRPr="003F3F3D" w:rsidTr="00E8500A">
        <w:trPr>
          <w:trHeight w:val="300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C" w:rsidRPr="003F3F3D" w:rsidRDefault="00C86B7C" w:rsidP="00C86B7C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C" w:rsidRPr="003F3F3D" w:rsidRDefault="00C86B7C" w:rsidP="00C86B7C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 w:rsidRPr="003F3F3D">
              <w:rPr>
                <w:sz w:val="26"/>
                <w:szCs w:val="26"/>
              </w:rPr>
              <w:t>ИТОГО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B7C" w:rsidRPr="003F3F3D" w:rsidRDefault="007738D5" w:rsidP="00C86B7C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B7C" w:rsidRPr="003F3F3D" w:rsidRDefault="00C86B7C" w:rsidP="00C86B7C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738D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B7C" w:rsidRPr="003F3F3D" w:rsidRDefault="007738D5" w:rsidP="00C86B7C">
            <w:pPr>
              <w:pStyle w:val="a6"/>
              <w:spacing w:before="0" w:beforeAutospacing="0" w:after="0" w:afterAutospacing="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C86B7C" w:rsidRPr="003F3F3D" w:rsidRDefault="00C86B7C" w:rsidP="00C86B7C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500A" w:rsidRPr="003F3F3D" w:rsidTr="003F3F3D"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E8500A" w:rsidRPr="003F3F3D" w:rsidRDefault="00E8500A" w:rsidP="00E8500A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6B7C" w:rsidRDefault="00C86B7C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</w:p>
    <w:p w:rsidR="003F3F3D" w:rsidRPr="00C86B7C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bCs/>
          <w:sz w:val="26"/>
          <w:szCs w:val="26"/>
        </w:rPr>
      </w:pPr>
      <w:r w:rsidRPr="00C86B7C">
        <w:rPr>
          <w:b/>
          <w:bCs/>
          <w:sz w:val="26"/>
          <w:szCs w:val="26"/>
        </w:rPr>
        <w:t>Содержание </w:t>
      </w:r>
      <w:hyperlink r:id="rId21" w:tooltip="Образовательные программы" w:history="1">
        <w:r w:rsidRPr="00C86B7C">
          <w:rPr>
            <w:rStyle w:val="af9"/>
            <w:rFonts w:eastAsia="MS Gothic"/>
            <w:b/>
            <w:bCs/>
            <w:color w:val="auto"/>
            <w:sz w:val="26"/>
            <w:szCs w:val="26"/>
            <w:u w:val="none"/>
          </w:rPr>
          <w:t>образовательной программы</w:t>
        </w:r>
      </w:hyperlink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1.  Вводное занятие «Журналистика как профессия»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Знакомство с программой кружка, решение организационных вопросов, </w:t>
      </w:r>
      <w:hyperlink r:id="rId22" w:tooltip="Техника безопасности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техника безопасности</w:t>
        </w:r>
      </w:hyperlink>
      <w:r w:rsidRPr="003F3F3D">
        <w:rPr>
          <w:sz w:val="26"/>
          <w:szCs w:val="26"/>
        </w:rPr>
        <w:t>. Формирование представлений о профессии журналиста.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Игра: вопрос-ответ.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Сегодня мы поговорим с вами о журналистах.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Чем они занимаются? Журналисты занимаются поиском наиболее значимых и важных событий, которые происходят в мире.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Как они рассказывают о них? Они рассказывают о них устно или письменно – в газетах, журналах или на телевидении и радио.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Что должен уметь журналист? Он должен много знать, хорошо говорить, писать, запоминать.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Зачем журналисту хорошая память? Он должен записывать и запоминать, то, что ему говорят.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Почему журналист должен быть наблюдательным?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Журналист описывает события. Он много видит и должен не пропустить ни единую деталь, иначе события окажутся не достоверными.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Игра «Острый глаз»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Чтобы описать событие в газете или журнале, журналист должен знать много слов русского языка. Проверить словарный запас помогут следующие задания: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Найти как можно больше слов, которые начинаются со звука «л».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lastRenderedPageBreak/>
        <w:t>Найди синонимы к слову «красивый» (очаровательный, прекрасный, великолепный)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 xml:space="preserve">Назвать животных, название которых состоит из 3 букв (кит, кот, лев, лис, вол, бык т </w:t>
      </w:r>
      <w:proofErr w:type="spellStart"/>
      <w:r w:rsidRPr="003F3F3D">
        <w:rPr>
          <w:sz w:val="26"/>
          <w:szCs w:val="26"/>
        </w:rPr>
        <w:t>т</w:t>
      </w:r>
      <w:proofErr w:type="spellEnd"/>
      <w:r w:rsidRPr="003F3F3D">
        <w:rPr>
          <w:sz w:val="26"/>
          <w:szCs w:val="26"/>
        </w:rPr>
        <w:t>. д.)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Скажи наоборот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чистый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весело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сладкий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большой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твердый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белый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теплый –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Игра «Дружеское интервью»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Ребенок садится в центр круга на стул. Остальные задают ему дружеские вопросы: «У тебя есть брат или сестра?», «Какое животное тебе нравится?» и т. д. пока все дети зададут вопрос, затем садится другой ребенок и игра продолжается.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 взять интервью у друга или у одного из родителей.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2.  История появления журналистики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Разговор о том, как журналистика зародилась и в какое время.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Редактирование интервью, которое дети написали дома.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 узнать какие жанры существуют в журналистике.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3.  Как пишутся тексты? Формирование жанров журналистики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Жанры журналистики и их особенности.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Заметка – один из распространенных газетных и журнальных жанров. Разновидности материалов этого жанра – заметка информационного характера, заметка – благодарность, заметка – просьба, обращение.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Отличие заметки от корреспонденции.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Интервью – особенности жанра, его виды: интервью – монолог; интервью – диалог; интервью – зарисовка; </w:t>
      </w:r>
      <w:hyperlink r:id="rId23" w:tooltip="Колл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коллективное</w:t>
        </w:r>
      </w:hyperlink>
      <w:r w:rsidRPr="003F3F3D">
        <w:rPr>
          <w:sz w:val="26"/>
          <w:szCs w:val="26"/>
        </w:rPr>
        <w:t> интервью; анкета.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Статья – роль статьи в газетах и журналах.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Статьи проблемные, аналитические, обличительные. Отличительные черты: целеустремленность и доходчивость, логичность аргументации, точность словоупотребления; яркость литературного изложения.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Обзор печати – особый жанр. Обзор: тематический, общий информационный рецензирующий прессу.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Репортаж - наглядное представление о том или ином событии через непосредственное восприятие журналиста – очевидца или действующего лица.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Жанровое своеобразие – использование элементов всех информационных жанров: картинное описание какого-либо эпизода, характеристика персонажей, прямая речь.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Виды репортажа: событийный, тематический, постановочный.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lastRenderedPageBreak/>
        <w:t>Очерк – близость к малым формам </w:t>
      </w:r>
      <w:hyperlink r:id="rId24" w:tooltip="Художественная литература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художественной литературы</w:t>
        </w:r>
      </w:hyperlink>
      <w:r w:rsidRPr="003F3F3D">
        <w:rPr>
          <w:sz w:val="26"/>
          <w:szCs w:val="26"/>
        </w:rPr>
        <w:t> – рассказу или короткой повести. Очерк как раскрытие жизни того или иного значимого персонажа.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Документальность воспроизведения материала. Очерки событийные и путевые.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Фельетон – острая, злободневная критика, особые приемы изложения.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Найдите в газетах и журналах примеры публикаций того или иного жанра, объясните, по каким признакам вы определили принадлежность к тому или другому жанру. Оцените уровень мастерства автора. По одному из жанров написать материал о прошедших событиях в лагере.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4.  Информационные жанры: отчет, репортаж, интервью, заметка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 xml:space="preserve">Основные требования к информативной публицистике: оперативность, правдивость, полнота отражения явлений современной жизни, актуальность, доступность, выразительность, </w:t>
      </w:r>
      <w:proofErr w:type="spellStart"/>
      <w:r w:rsidRPr="003F3F3D">
        <w:rPr>
          <w:sz w:val="26"/>
          <w:szCs w:val="26"/>
        </w:rPr>
        <w:t>фактологичность</w:t>
      </w:r>
      <w:proofErr w:type="spellEnd"/>
      <w:r w:rsidRPr="003F3F3D">
        <w:rPr>
          <w:sz w:val="26"/>
          <w:szCs w:val="26"/>
        </w:rPr>
        <w:t xml:space="preserve"> (ссылки, свидетельства, цитаты, определение места, времени, обстоятельств).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Информационные жанры: отчет, хроника, репортаж, интервью, заметка, информация-объявление (программа, афиша)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Создание и презентация текста определенного жанра о любом событии из жизни лагеря.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5.  Художественные жанры: слово, очерк, эссе, фельетон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функции произведений художественных жанров: информационная, эстетическая, экспрессивная, просветительская.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 написать художественный материал для конкурса «Я – мастер слова!»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6.  Аналитические жанры: статья, обозрение отзыв, рецензия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Назначение произведений аналитических жанров – сообщить о явлении, выявить, исследовать его корни, показать его сущность. Специфика аналитической журналистики. Ее виды и жанры (статья, обозрение, отзыв, рецензия).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 Конкурс на лучший отзыв. Отзыв на тему «Как вкусно нас кормят в столовой»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7.  Композиция материала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типы построения текстов: повествование, описание, рассуждение.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структурные связи в повествовании: прямая хронология и обратная хронология. Прямая хронология с отступлениями.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структурные связи в описании. Движение по объекту описания. Движение объекта. Маршрут движения. Убывание или возрастание признака.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структурные связи в рассуждении.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Умозаключение в доказательстве или опровержении. Восхождение от конкретного к абстрактному.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Написать маленький рассказ на тему «Маленькое происшествие», используя разные типы построения.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Функции журналистики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информационная;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коммуникативная;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lastRenderedPageBreak/>
        <w:t>- выражение мнений определённых групп;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формирование общественного мнения.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Журналист как представитель определенного слоя общества. Факт как объект интереса журналиста и основной материал в его работе.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работа в пресс-центре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8.  Требования к журналисту. Закон о СМИ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компетентность;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объективность;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соблюдение профессиональных этических норм;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глубокие знания в области литературы, русского языка и др.;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- владение литературным языком.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Ролевые игры, с помощью которых будут выявлены основные правила поведения журналиста и интервьюируемого.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9.  Технические средства журналиста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Посещение ТРК «</w:t>
      </w:r>
      <w:proofErr w:type="spellStart"/>
      <w:r w:rsidRPr="003F3F3D">
        <w:rPr>
          <w:sz w:val="26"/>
          <w:szCs w:val="26"/>
        </w:rPr>
        <w:t>Евразион-ТВ</w:t>
      </w:r>
      <w:proofErr w:type="spellEnd"/>
      <w:r w:rsidRPr="003F3F3D">
        <w:rPr>
          <w:sz w:val="26"/>
          <w:szCs w:val="26"/>
        </w:rPr>
        <w:t>»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Знакомство с техническими средствами и приемами работы с ними (фотоаппарат, </w:t>
      </w:r>
      <w:hyperlink r:id="rId25" w:tooltip="Видеокамера" w:history="1">
        <w:r w:rsidRPr="003F3F3D">
          <w:rPr>
            <w:rStyle w:val="af9"/>
            <w:rFonts w:eastAsia="MS Gothic"/>
            <w:color w:val="auto"/>
            <w:sz w:val="26"/>
            <w:szCs w:val="26"/>
            <w:u w:val="none"/>
          </w:rPr>
          <w:t>видеокамера</w:t>
        </w:r>
      </w:hyperlink>
      <w:r w:rsidRPr="003F3F3D">
        <w:rPr>
          <w:sz w:val="26"/>
          <w:szCs w:val="26"/>
        </w:rPr>
        <w:t>, компьютер)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Фотомонтаж, видеомонтаж. Создание газеты в печатном виде (особенности компьютерных программ MS WORD, MS PUBLISHER)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Задание. Оформление фотовыставок, фоторепортажей, создание газеты.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10.  Современное телевидение. Или что необходимо, чтобы стать телевизионным журналистом?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Как создаются новости на ТВ? Просмотр видеороликов. Основные термины на ТВ. Особенности работы ТВ корреспондента.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придумать ролик и снять его.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11.  Как работать с камерой. Что такое монтаж?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Основные принципы работы с камерой. Что нужно снять, чтобы сюжет был удачным?</w:t>
      </w:r>
    </w:p>
    <w:p w:rsidR="003F3F3D" w:rsidRPr="003F3F3D" w:rsidRDefault="003F3F3D" w:rsidP="00C86B7C">
      <w:pPr>
        <w:pStyle w:val="a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3F3F3D">
        <w:rPr>
          <w:sz w:val="26"/>
          <w:szCs w:val="26"/>
        </w:rPr>
        <w:t>Задание: работа в пресс-центре.</w:t>
      </w:r>
    </w:p>
    <w:p w:rsidR="003F3F3D" w:rsidRDefault="003F3F3D" w:rsidP="00C86B7C">
      <w:pPr>
        <w:widowControl w:val="0"/>
        <w:spacing w:after="0" w:line="276" w:lineRule="auto"/>
        <w:ind w:left="40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eastAsia="ru-RU"/>
        </w:rPr>
      </w:pPr>
    </w:p>
    <w:p w:rsidR="00C86B7C" w:rsidRPr="00C86B7C" w:rsidRDefault="00C86B7C" w:rsidP="00C86B7C">
      <w:pPr>
        <w:widowControl w:val="0"/>
        <w:spacing w:after="0" w:line="276" w:lineRule="auto"/>
        <w:ind w:left="40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 w:rsidRPr="00C86B7C"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Литература</w:t>
      </w:r>
    </w:p>
    <w:p w:rsidR="00C86B7C" w:rsidRPr="00C86B7C" w:rsidRDefault="00C86B7C" w:rsidP="00C86B7C">
      <w:pPr>
        <w:pStyle w:val="af5"/>
        <w:numPr>
          <w:ilvl w:val="0"/>
          <w:numId w:val="31"/>
        </w:numPr>
        <w:spacing w:before="75" w:after="75" w:line="270" w:lineRule="atLeast"/>
        <w:ind w:left="426" w:right="75"/>
        <w:jc w:val="both"/>
        <w:rPr>
          <w:sz w:val="26"/>
          <w:szCs w:val="26"/>
          <w:lang w:eastAsia="ru-RU"/>
        </w:rPr>
      </w:pPr>
      <w:r w:rsidRPr="00C86B7C">
        <w:rPr>
          <w:sz w:val="26"/>
          <w:szCs w:val="26"/>
          <w:lang w:eastAsia="ru-RU"/>
        </w:rPr>
        <w:t>Родари Д. Грамматика фантазии. Введение в искусство придумывания историй. М., 2017.</w:t>
      </w:r>
    </w:p>
    <w:p w:rsidR="00C86B7C" w:rsidRPr="00C86B7C" w:rsidRDefault="00C86B7C" w:rsidP="00C86B7C">
      <w:pPr>
        <w:pStyle w:val="af5"/>
        <w:numPr>
          <w:ilvl w:val="0"/>
          <w:numId w:val="31"/>
        </w:numPr>
        <w:spacing w:before="75" w:after="75" w:line="270" w:lineRule="atLeast"/>
        <w:ind w:left="426" w:right="75"/>
        <w:jc w:val="both"/>
        <w:rPr>
          <w:sz w:val="26"/>
          <w:szCs w:val="26"/>
          <w:lang w:eastAsia="ru-RU"/>
        </w:rPr>
      </w:pPr>
      <w:r w:rsidRPr="00C86B7C">
        <w:rPr>
          <w:sz w:val="26"/>
          <w:szCs w:val="26"/>
          <w:lang w:eastAsia="ru-RU"/>
        </w:rPr>
        <w:t>Самолетов С.А. Школьная газета. СПб., 2017.</w:t>
      </w:r>
    </w:p>
    <w:p w:rsidR="00C86B7C" w:rsidRPr="00C86B7C" w:rsidRDefault="00C86B7C" w:rsidP="00C86B7C">
      <w:pPr>
        <w:pStyle w:val="af5"/>
        <w:numPr>
          <w:ilvl w:val="0"/>
          <w:numId w:val="31"/>
        </w:numPr>
        <w:spacing w:before="75" w:after="75" w:line="270" w:lineRule="atLeast"/>
        <w:ind w:left="426" w:right="75"/>
        <w:jc w:val="both"/>
        <w:rPr>
          <w:sz w:val="26"/>
          <w:szCs w:val="26"/>
          <w:lang w:eastAsia="ru-RU"/>
        </w:rPr>
      </w:pPr>
      <w:proofErr w:type="spellStart"/>
      <w:r w:rsidRPr="00C86B7C">
        <w:rPr>
          <w:sz w:val="26"/>
          <w:szCs w:val="26"/>
          <w:lang w:eastAsia="ru-RU"/>
        </w:rPr>
        <w:t>Соколов-Митрич</w:t>
      </w:r>
      <w:proofErr w:type="spellEnd"/>
      <w:r w:rsidRPr="00C86B7C">
        <w:rPr>
          <w:sz w:val="26"/>
          <w:szCs w:val="26"/>
          <w:lang w:eastAsia="ru-RU"/>
        </w:rPr>
        <w:t xml:space="preserve"> Д.В. Реальный репортер. Почему нас этому не учат на журфаке? СПб., 2018.</w:t>
      </w:r>
    </w:p>
    <w:p w:rsidR="00C86B7C" w:rsidRPr="00C86B7C" w:rsidRDefault="00C86B7C" w:rsidP="00C86B7C">
      <w:pPr>
        <w:pStyle w:val="af5"/>
        <w:numPr>
          <w:ilvl w:val="0"/>
          <w:numId w:val="31"/>
        </w:numPr>
        <w:spacing w:before="75" w:after="75" w:line="270" w:lineRule="atLeast"/>
        <w:ind w:left="426" w:right="75"/>
        <w:jc w:val="both"/>
        <w:rPr>
          <w:sz w:val="26"/>
          <w:szCs w:val="26"/>
          <w:lang w:eastAsia="ru-RU"/>
        </w:rPr>
      </w:pPr>
      <w:r w:rsidRPr="00C86B7C">
        <w:rPr>
          <w:sz w:val="26"/>
          <w:szCs w:val="26"/>
          <w:lang w:eastAsia="ru-RU"/>
        </w:rPr>
        <w:t>Туманов Д.В. Творим золотым пером. Казань, 2018.</w:t>
      </w:r>
    </w:p>
    <w:p w:rsidR="00C86B7C" w:rsidRPr="00C86B7C" w:rsidRDefault="00C86B7C" w:rsidP="00C86B7C">
      <w:pPr>
        <w:pStyle w:val="af5"/>
        <w:numPr>
          <w:ilvl w:val="0"/>
          <w:numId w:val="31"/>
        </w:numPr>
        <w:spacing w:before="75" w:after="75" w:line="270" w:lineRule="atLeast"/>
        <w:ind w:left="426" w:right="75"/>
        <w:jc w:val="both"/>
        <w:rPr>
          <w:sz w:val="26"/>
          <w:szCs w:val="26"/>
          <w:lang w:eastAsia="ru-RU"/>
        </w:rPr>
      </w:pPr>
      <w:proofErr w:type="spellStart"/>
      <w:r w:rsidRPr="00C86B7C">
        <w:rPr>
          <w:sz w:val="26"/>
          <w:szCs w:val="26"/>
          <w:lang w:eastAsia="ru-RU"/>
        </w:rPr>
        <w:t>Ученова</w:t>
      </w:r>
      <w:proofErr w:type="spellEnd"/>
      <w:r w:rsidRPr="00C86B7C">
        <w:rPr>
          <w:sz w:val="26"/>
          <w:szCs w:val="26"/>
          <w:lang w:eastAsia="ru-RU"/>
        </w:rPr>
        <w:t xml:space="preserve"> В.В. Беседы о журналистике. М., 2018.</w:t>
      </w:r>
    </w:p>
    <w:p w:rsidR="00C86B7C" w:rsidRPr="003F3F3D" w:rsidRDefault="00C86B7C" w:rsidP="00C86B7C">
      <w:pPr>
        <w:widowControl w:val="0"/>
        <w:spacing w:after="0" w:line="276" w:lineRule="auto"/>
        <w:ind w:left="40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eastAsia="ru-RU"/>
        </w:rPr>
      </w:pPr>
    </w:p>
    <w:sectPr w:rsidR="00C86B7C" w:rsidRPr="003F3F3D" w:rsidSect="00770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5F0EEF6E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1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>
    <w:nsid w:val="048A5451"/>
    <w:multiLevelType w:val="hybridMultilevel"/>
    <w:tmpl w:val="687827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0CB69F5"/>
    <w:multiLevelType w:val="hybridMultilevel"/>
    <w:tmpl w:val="687827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1F3902"/>
    <w:multiLevelType w:val="hybridMultilevel"/>
    <w:tmpl w:val="950440D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B9D7E23"/>
    <w:multiLevelType w:val="hybridMultilevel"/>
    <w:tmpl w:val="971A53F2"/>
    <w:lvl w:ilvl="0" w:tplc="750A7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015F85"/>
    <w:multiLevelType w:val="hybridMultilevel"/>
    <w:tmpl w:val="800817EA"/>
    <w:lvl w:ilvl="0" w:tplc="F064F566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A407A"/>
    <w:multiLevelType w:val="hybridMultilevel"/>
    <w:tmpl w:val="826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40593"/>
    <w:multiLevelType w:val="hybridMultilevel"/>
    <w:tmpl w:val="256605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A0362DD"/>
    <w:multiLevelType w:val="hybridMultilevel"/>
    <w:tmpl w:val="2AF2D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57C28"/>
    <w:multiLevelType w:val="hybridMultilevel"/>
    <w:tmpl w:val="07D6F5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8979AD"/>
    <w:multiLevelType w:val="hybridMultilevel"/>
    <w:tmpl w:val="75FA5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EB200C"/>
    <w:multiLevelType w:val="multilevel"/>
    <w:tmpl w:val="386E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AD1548"/>
    <w:multiLevelType w:val="multilevel"/>
    <w:tmpl w:val="37CA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AA7E31"/>
    <w:multiLevelType w:val="hybridMultilevel"/>
    <w:tmpl w:val="FD3A624C"/>
    <w:lvl w:ilvl="0" w:tplc="5C081D18">
      <w:numFmt w:val="bullet"/>
      <w:lvlText w:val="•"/>
      <w:lvlJc w:val="left"/>
      <w:pPr>
        <w:ind w:left="2049" w:hanging="361"/>
      </w:pPr>
      <w:rPr>
        <w:rFonts w:ascii="Palatino Linotype" w:eastAsia="Palatino Linotype" w:hAnsi="Palatino Linotype" w:cs="Palatino Linotype" w:hint="default"/>
        <w:color w:val="231F20"/>
        <w:w w:val="64"/>
        <w:sz w:val="28"/>
        <w:szCs w:val="28"/>
        <w:lang w:val="ru-RU" w:eastAsia="ru-RU" w:bidi="ru-RU"/>
      </w:rPr>
    </w:lvl>
    <w:lvl w:ilvl="1" w:tplc="9B4885D6">
      <w:numFmt w:val="bullet"/>
      <w:lvlText w:val="•"/>
      <w:lvlJc w:val="left"/>
      <w:pPr>
        <w:ind w:left="3026" w:hanging="361"/>
      </w:pPr>
      <w:rPr>
        <w:rFonts w:hint="default"/>
        <w:lang w:val="ru-RU" w:eastAsia="ru-RU" w:bidi="ru-RU"/>
      </w:rPr>
    </w:lvl>
    <w:lvl w:ilvl="2" w:tplc="DF125392">
      <w:numFmt w:val="bullet"/>
      <w:lvlText w:val="•"/>
      <w:lvlJc w:val="left"/>
      <w:pPr>
        <w:ind w:left="4013" w:hanging="361"/>
      </w:pPr>
      <w:rPr>
        <w:rFonts w:hint="default"/>
        <w:lang w:val="ru-RU" w:eastAsia="ru-RU" w:bidi="ru-RU"/>
      </w:rPr>
    </w:lvl>
    <w:lvl w:ilvl="3" w:tplc="6890C1CE">
      <w:numFmt w:val="bullet"/>
      <w:lvlText w:val="•"/>
      <w:lvlJc w:val="left"/>
      <w:pPr>
        <w:ind w:left="4999" w:hanging="361"/>
      </w:pPr>
      <w:rPr>
        <w:rFonts w:hint="default"/>
        <w:lang w:val="ru-RU" w:eastAsia="ru-RU" w:bidi="ru-RU"/>
      </w:rPr>
    </w:lvl>
    <w:lvl w:ilvl="4" w:tplc="9CBC571C">
      <w:numFmt w:val="bullet"/>
      <w:lvlText w:val="•"/>
      <w:lvlJc w:val="left"/>
      <w:pPr>
        <w:ind w:left="5986" w:hanging="361"/>
      </w:pPr>
      <w:rPr>
        <w:rFonts w:hint="default"/>
        <w:lang w:val="ru-RU" w:eastAsia="ru-RU" w:bidi="ru-RU"/>
      </w:rPr>
    </w:lvl>
    <w:lvl w:ilvl="5" w:tplc="1FC065E2">
      <w:numFmt w:val="bullet"/>
      <w:lvlText w:val="•"/>
      <w:lvlJc w:val="left"/>
      <w:pPr>
        <w:ind w:left="6972" w:hanging="361"/>
      </w:pPr>
      <w:rPr>
        <w:rFonts w:hint="default"/>
        <w:lang w:val="ru-RU" w:eastAsia="ru-RU" w:bidi="ru-RU"/>
      </w:rPr>
    </w:lvl>
    <w:lvl w:ilvl="6" w:tplc="10866542">
      <w:numFmt w:val="bullet"/>
      <w:lvlText w:val="•"/>
      <w:lvlJc w:val="left"/>
      <w:pPr>
        <w:ind w:left="7959" w:hanging="361"/>
      </w:pPr>
      <w:rPr>
        <w:rFonts w:hint="default"/>
        <w:lang w:val="ru-RU" w:eastAsia="ru-RU" w:bidi="ru-RU"/>
      </w:rPr>
    </w:lvl>
    <w:lvl w:ilvl="7" w:tplc="0D908976">
      <w:numFmt w:val="bullet"/>
      <w:lvlText w:val="•"/>
      <w:lvlJc w:val="left"/>
      <w:pPr>
        <w:ind w:left="8945" w:hanging="361"/>
      </w:pPr>
      <w:rPr>
        <w:rFonts w:hint="default"/>
        <w:lang w:val="ru-RU" w:eastAsia="ru-RU" w:bidi="ru-RU"/>
      </w:rPr>
    </w:lvl>
    <w:lvl w:ilvl="8" w:tplc="0A604664">
      <w:numFmt w:val="bullet"/>
      <w:lvlText w:val="•"/>
      <w:lvlJc w:val="left"/>
      <w:pPr>
        <w:ind w:left="9932" w:hanging="361"/>
      </w:pPr>
      <w:rPr>
        <w:rFonts w:hint="default"/>
        <w:lang w:val="ru-RU" w:eastAsia="ru-RU" w:bidi="ru-RU"/>
      </w:rPr>
    </w:lvl>
  </w:abstractNum>
  <w:abstractNum w:abstractNumId="15">
    <w:nsid w:val="41FB01DE"/>
    <w:multiLevelType w:val="hybridMultilevel"/>
    <w:tmpl w:val="25B017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2485DD1"/>
    <w:multiLevelType w:val="hybridMultilevel"/>
    <w:tmpl w:val="D512B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3C5707"/>
    <w:multiLevelType w:val="hybridMultilevel"/>
    <w:tmpl w:val="D14280E0"/>
    <w:lvl w:ilvl="0" w:tplc="3432F10E">
      <w:start w:val="1"/>
      <w:numFmt w:val="bullet"/>
      <w:lvlText w:val=""/>
      <w:lvlJc w:val="left"/>
      <w:pPr>
        <w:ind w:left="1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8">
    <w:nsid w:val="66E95424"/>
    <w:multiLevelType w:val="hybridMultilevel"/>
    <w:tmpl w:val="657E2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380A74"/>
    <w:multiLevelType w:val="hybridMultilevel"/>
    <w:tmpl w:val="4C7807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D7D2AC8"/>
    <w:multiLevelType w:val="hybridMultilevel"/>
    <w:tmpl w:val="256605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6F63663C"/>
    <w:multiLevelType w:val="hybridMultilevel"/>
    <w:tmpl w:val="BF50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7321A7"/>
    <w:multiLevelType w:val="hybridMultilevel"/>
    <w:tmpl w:val="C3E480EE"/>
    <w:lvl w:ilvl="0" w:tplc="CFC8CDF8">
      <w:start w:val="1"/>
      <w:numFmt w:val="decimal"/>
      <w:lvlText w:val="%1)"/>
      <w:lvlJc w:val="left"/>
      <w:pPr>
        <w:ind w:left="1712" w:hanging="295"/>
      </w:pPr>
      <w:rPr>
        <w:rFonts w:ascii="Times New Roman" w:eastAsia="Palatino Linotype" w:hAnsi="Times New Roman" w:cs="Times New Roman" w:hint="default"/>
        <w:color w:val="231F20"/>
        <w:w w:val="99"/>
        <w:sz w:val="24"/>
        <w:szCs w:val="24"/>
        <w:lang w:val="ru-RU" w:eastAsia="ru-RU" w:bidi="ru-RU"/>
      </w:rPr>
    </w:lvl>
    <w:lvl w:ilvl="1" w:tplc="02EEE206">
      <w:numFmt w:val="bullet"/>
      <w:lvlText w:val="•"/>
      <w:lvlJc w:val="left"/>
      <w:pPr>
        <w:ind w:left="2738" w:hanging="295"/>
      </w:pPr>
      <w:rPr>
        <w:rFonts w:hint="default"/>
        <w:lang w:val="ru-RU" w:eastAsia="ru-RU" w:bidi="ru-RU"/>
      </w:rPr>
    </w:lvl>
    <w:lvl w:ilvl="2" w:tplc="8B585018">
      <w:numFmt w:val="bullet"/>
      <w:lvlText w:val="•"/>
      <w:lvlJc w:val="left"/>
      <w:pPr>
        <w:ind w:left="3757" w:hanging="295"/>
      </w:pPr>
      <w:rPr>
        <w:rFonts w:hint="default"/>
        <w:lang w:val="ru-RU" w:eastAsia="ru-RU" w:bidi="ru-RU"/>
      </w:rPr>
    </w:lvl>
    <w:lvl w:ilvl="3" w:tplc="34400076">
      <w:numFmt w:val="bullet"/>
      <w:lvlText w:val="•"/>
      <w:lvlJc w:val="left"/>
      <w:pPr>
        <w:ind w:left="4775" w:hanging="295"/>
      </w:pPr>
      <w:rPr>
        <w:rFonts w:hint="default"/>
        <w:lang w:val="ru-RU" w:eastAsia="ru-RU" w:bidi="ru-RU"/>
      </w:rPr>
    </w:lvl>
    <w:lvl w:ilvl="4" w:tplc="07721C3A">
      <w:numFmt w:val="bullet"/>
      <w:lvlText w:val="•"/>
      <w:lvlJc w:val="left"/>
      <w:pPr>
        <w:ind w:left="5794" w:hanging="295"/>
      </w:pPr>
      <w:rPr>
        <w:rFonts w:hint="default"/>
        <w:lang w:val="ru-RU" w:eastAsia="ru-RU" w:bidi="ru-RU"/>
      </w:rPr>
    </w:lvl>
    <w:lvl w:ilvl="5" w:tplc="2E34CA86">
      <w:numFmt w:val="bullet"/>
      <w:lvlText w:val="•"/>
      <w:lvlJc w:val="left"/>
      <w:pPr>
        <w:ind w:left="6812" w:hanging="295"/>
      </w:pPr>
      <w:rPr>
        <w:rFonts w:hint="default"/>
        <w:lang w:val="ru-RU" w:eastAsia="ru-RU" w:bidi="ru-RU"/>
      </w:rPr>
    </w:lvl>
    <w:lvl w:ilvl="6" w:tplc="24E25706">
      <w:numFmt w:val="bullet"/>
      <w:lvlText w:val="•"/>
      <w:lvlJc w:val="left"/>
      <w:pPr>
        <w:ind w:left="7831" w:hanging="295"/>
      </w:pPr>
      <w:rPr>
        <w:rFonts w:hint="default"/>
        <w:lang w:val="ru-RU" w:eastAsia="ru-RU" w:bidi="ru-RU"/>
      </w:rPr>
    </w:lvl>
    <w:lvl w:ilvl="7" w:tplc="D5ACCA12">
      <w:numFmt w:val="bullet"/>
      <w:lvlText w:val="•"/>
      <w:lvlJc w:val="left"/>
      <w:pPr>
        <w:ind w:left="8849" w:hanging="295"/>
      </w:pPr>
      <w:rPr>
        <w:rFonts w:hint="default"/>
        <w:lang w:val="ru-RU" w:eastAsia="ru-RU" w:bidi="ru-RU"/>
      </w:rPr>
    </w:lvl>
    <w:lvl w:ilvl="8" w:tplc="C1985EB6">
      <w:numFmt w:val="bullet"/>
      <w:lvlText w:val="•"/>
      <w:lvlJc w:val="left"/>
      <w:pPr>
        <w:ind w:left="9868" w:hanging="295"/>
      </w:pPr>
      <w:rPr>
        <w:rFonts w:hint="default"/>
        <w:lang w:val="ru-RU" w:eastAsia="ru-RU" w:bidi="ru-RU"/>
      </w:rPr>
    </w:lvl>
  </w:abstractNum>
  <w:abstractNum w:abstractNumId="23">
    <w:nsid w:val="72492A6C"/>
    <w:multiLevelType w:val="multilevel"/>
    <w:tmpl w:val="3C48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A90056"/>
    <w:multiLevelType w:val="hybridMultilevel"/>
    <w:tmpl w:val="44D88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D25F2B"/>
    <w:multiLevelType w:val="hybridMultilevel"/>
    <w:tmpl w:val="747648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96570C2"/>
    <w:multiLevelType w:val="hybridMultilevel"/>
    <w:tmpl w:val="44F85618"/>
    <w:lvl w:ilvl="0" w:tplc="F064F566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3533B"/>
    <w:multiLevelType w:val="hybridMultilevel"/>
    <w:tmpl w:val="203A94BE"/>
    <w:lvl w:ilvl="0" w:tplc="A640577C">
      <w:start w:val="1"/>
      <w:numFmt w:val="decimal"/>
      <w:lvlText w:val="%1."/>
      <w:lvlJc w:val="left"/>
      <w:pPr>
        <w:ind w:left="1846" w:hanging="286"/>
        <w:jc w:val="right"/>
      </w:pPr>
      <w:rPr>
        <w:rFonts w:ascii="Times New Roman" w:eastAsia="Calibri" w:hAnsi="Times New Roman" w:cs="Times New Roman" w:hint="default"/>
        <w:b/>
        <w:bCs/>
        <w:i w:val="0"/>
        <w:iCs/>
        <w:color w:val="231F20"/>
        <w:w w:val="97"/>
        <w:sz w:val="24"/>
        <w:szCs w:val="24"/>
        <w:lang w:val="ru-RU" w:eastAsia="ru-RU" w:bidi="ru-RU"/>
      </w:rPr>
    </w:lvl>
    <w:lvl w:ilvl="1" w:tplc="9A9CBC2C">
      <w:start w:val="1"/>
      <w:numFmt w:val="decimal"/>
      <w:lvlText w:val="%2"/>
      <w:lvlJc w:val="left"/>
      <w:pPr>
        <w:ind w:left="1384" w:hanging="409"/>
      </w:pPr>
      <w:rPr>
        <w:rFonts w:ascii="Arial" w:eastAsia="Arial" w:hAnsi="Arial" w:cs="Arial" w:hint="default"/>
        <w:b/>
        <w:bCs/>
        <w:color w:val="40AD49"/>
        <w:w w:val="104"/>
        <w:sz w:val="48"/>
        <w:szCs w:val="48"/>
        <w:lang w:val="ru-RU" w:eastAsia="ru-RU" w:bidi="ru-RU"/>
      </w:rPr>
    </w:lvl>
    <w:lvl w:ilvl="2" w:tplc="564AAC60">
      <w:start w:val="1"/>
      <w:numFmt w:val="decimal"/>
      <w:lvlText w:val="%3."/>
      <w:lvlJc w:val="left"/>
      <w:pPr>
        <w:ind w:left="1143" w:hanging="286"/>
        <w:jc w:val="right"/>
      </w:pPr>
      <w:rPr>
        <w:rFonts w:ascii="Calibri" w:eastAsia="Calibri" w:hAnsi="Calibri" w:cs="Calibri" w:hint="default"/>
        <w:b/>
        <w:bCs/>
        <w:color w:val="231F20"/>
        <w:w w:val="97"/>
        <w:sz w:val="28"/>
        <w:szCs w:val="28"/>
        <w:lang w:val="ru-RU" w:eastAsia="ru-RU" w:bidi="ru-RU"/>
      </w:rPr>
    </w:lvl>
    <w:lvl w:ilvl="3" w:tplc="857ED666">
      <w:numFmt w:val="bullet"/>
      <w:lvlText w:val="•"/>
      <w:lvlJc w:val="left"/>
      <w:pPr>
        <w:ind w:left="2695" w:hanging="286"/>
      </w:pPr>
      <w:rPr>
        <w:rFonts w:hint="default"/>
        <w:lang w:val="ru-RU" w:eastAsia="ru-RU" w:bidi="ru-RU"/>
      </w:rPr>
    </w:lvl>
    <w:lvl w:ilvl="4" w:tplc="9C3E65D0">
      <w:numFmt w:val="bullet"/>
      <w:lvlText w:val="•"/>
      <w:lvlJc w:val="left"/>
      <w:pPr>
        <w:ind w:left="4011" w:hanging="286"/>
      </w:pPr>
      <w:rPr>
        <w:rFonts w:hint="default"/>
        <w:lang w:val="ru-RU" w:eastAsia="ru-RU" w:bidi="ru-RU"/>
      </w:rPr>
    </w:lvl>
    <w:lvl w:ilvl="5" w:tplc="54DE18AA">
      <w:numFmt w:val="bullet"/>
      <w:lvlText w:val="•"/>
      <w:lvlJc w:val="left"/>
      <w:pPr>
        <w:ind w:left="5327" w:hanging="286"/>
      </w:pPr>
      <w:rPr>
        <w:rFonts w:hint="default"/>
        <w:lang w:val="ru-RU" w:eastAsia="ru-RU" w:bidi="ru-RU"/>
      </w:rPr>
    </w:lvl>
    <w:lvl w:ilvl="6" w:tplc="B9FC72D6">
      <w:numFmt w:val="bullet"/>
      <w:lvlText w:val="•"/>
      <w:lvlJc w:val="left"/>
      <w:pPr>
        <w:ind w:left="6642" w:hanging="286"/>
      </w:pPr>
      <w:rPr>
        <w:rFonts w:hint="default"/>
        <w:lang w:val="ru-RU" w:eastAsia="ru-RU" w:bidi="ru-RU"/>
      </w:rPr>
    </w:lvl>
    <w:lvl w:ilvl="7" w:tplc="14E4E9C8">
      <w:numFmt w:val="bullet"/>
      <w:lvlText w:val="•"/>
      <w:lvlJc w:val="left"/>
      <w:pPr>
        <w:ind w:left="7958" w:hanging="286"/>
      </w:pPr>
      <w:rPr>
        <w:rFonts w:hint="default"/>
        <w:lang w:val="ru-RU" w:eastAsia="ru-RU" w:bidi="ru-RU"/>
      </w:rPr>
    </w:lvl>
    <w:lvl w:ilvl="8" w:tplc="4864840A">
      <w:numFmt w:val="bullet"/>
      <w:lvlText w:val="•"/>
      <w:lvlJc w:val="left"/>
      <w:pPr>
        <w:ind w:left="9274" w:hanging="286"/>
      </w:pPr>
      <w:rPr>
        <w:rFonts w:hint="default"/>
        <w:lang w:val="ru-RU" w:eastAsia="ru-RU" w:bidi="ru-RU"/>
      </w:rPr>
    </w:lvl>
  </w:abstractNum>
  <w:abstractNum w:abstractNumId="28">
    <w:nsid w:val="7A62506E"/>
    <w:multiLevelType w:val="hybridMultilevel"/>
    <w:tmpl w:val="A15A9CC8"/>
    <w:lvl w:ilvl="0" w:tplc="750A7D60">
      <w:start w:val="1"/>
      <w:numFmt w:val="bullet"/>
      <w:lvlText w:val=""/>
      <w:lvlJc w:val="left"/>
      <w:pPr>
        <w:ind w:left="3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abstractNum w:abstractNumId="29">
    <w:nsid w:val="7CE067F9"/>
    <w:multiLevelType w:val="hybridMultilevel"/>
    <w:tmpl w:val="2E9EB6DA"/>
    <w:lvl w:ilvl="0" w:tplc="F064F566"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B50C15"/>
    <w:multiLevelType w:val="hybridMultilevel"/>
    <w:tmpl w:val="61DA54CC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3"/>
  </w:num>
  <w:num w:numId="4">
    <w:abstractNumId w:val="0"/>
  </w:num>
  <w:num w:numId="5">
    <w:abstractNumId w:val="5"/>
  </w:num>
  <w:num w:numId="6">
    <w:abstractNumId w:val="28"/>
  </w:num>
  <w:num w:numId="7">
    <w:abstractNumId w:val="17"/>
  </w:num>
  <w:num w:numId="8">
    <w:abstractNumId w:val="1"/>
  </w:num>
  <w:num w:numId="9">
    <w:abstractNumId w:val="21"/>
  </w:num>
  <w:num w:numId="10">
    <w:abstractNumId w:val="30"/>
  </w:num>
  <w:num w:numId="11">
    <w:abstractNumId w:val="10"/>
  </w:num>
  <w:num w:numId="12">
    <w:abstractNumId w:val="19"/>
  </w:num>
  <w:num w:numId="13">
    <w:abstractNumId w:val="9"/>
  </w:num>
  <w:num w:numId="14">
    <w:abstractNumId w:val="22"/>
  </w:num>
  <w:num w:numId="15">
    <w:abstractNumId w:val="27"/>
  </w:num>
  <w:num w:numId="16">
    <w:abstractNumId w:val="15"/>
  </w:num>
  <w:num w:numId="17">
    <w:abstractNumId w:val="20"/>
  </w:num>
  <w:num w:numId="18">
    <w:abstractNumId w:val="8"/>
  </w:num>
  <w:num w:numId="19">
    <w:abstractNumId w:val="2"/>
  </w:num>
  <w:num w:numId="20">
    <w:abstractNumId w:val="29"/>
  </w:num>
  <w:num w:numId="21">
    <w:abstractNumId w:val="3"/>
  </w:num>
  <w:num w:numId="22">
    <w:abstractNumId w:val="26"/>
  </w:num>
  <w:num w:numId="23">
    <w:abstractNumId w:val="6"/>
  </w:num>
  <w:num w:numId="24">
    <w:abstractNumId w:val="14"/>
  </w:num>
  <w:num w:numId="25">
    <w:abstractNumId w:val="25"/>
  </w:num>
  <w:num w:numId="26">
    <w:abstractNumId w:val="24"/>
  </w:num>
  <w:num w:numId="27">
    <w:abstractNumId w:val="11"/>
  </w:num>
  <w:num w:numId="28">
    <w:abstractNumId w:val="7"/>
  </w:num>
  <w:num w:numId="29">
    <w:abstractNumId w:val="16"/>
  </w:num>
  <w:num w:numId="30">
    <w:abstractNumId w:val="18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20F14"/>
    <w:rsid w:val="000678C4"/>
    <w:rsid w:val="000F4928"/>
    <w:rsid w:val="00105E46"/>
    <w:rsid w:val="002A5ECB"/>
    <w:rsid w:val="00314CCA"/>
    <w:rsid w:val="00334A01"/>
    <w:rsid w:val="0039220D"/>
    <w:rsid w:val="003F3F3D"/>
    <w:rsid w:val="00420F14"/>
    <w:rsid w:val="0058337D"/>
    <w:rsid w:val="005F353A"/>
    <w:rsid w:val="006B5563"/>
    <w:rsid w:val="00770289"/>
    <w:rsid w:val="007738D5"/>
    <w:rsid w:val="00817EF2"/>
    <w:rsid w:val="00893F87"/>
    <w:rsid w:val="008B08E0"/>
    <w:rsid w:val="009177F4"/>
    <w:rsid w:val="00A33F8C"/>
    <w:rsid w:val="00AD6C3A"/>
    <w:rsid w:val="00C86B7C"/>
    <w:rsid w:val="00CB176A"/>
    <w:rsid w:val="00DA443C"/>
    <w:rsid w:val="00E207D2"/>
    <w:rsid w:val="00E33545"/>
    <w:rsid w:val="00E8500A"/>
    <w:rsid w:val="00E921D1"/>
    <w:rsid w:val="00F27852"/>
    <w:rsid w:val="00FD7B2D"/>
    <w:rsid w:val="00FE6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289"/>
  </w:style>
  <w:style w:type="paragraph" w:styleId="1">
    <w:name w:val="heading 1"/>
    <w:basedOn w:val="a"/>
    <w:next w:val="a"/>
    <w:link w:val="10"/>
    <w:qFormat/>
    <w:rsid w:val="0058337D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37D"/>
    <w:pPr>
      <w:keepNext/>
      <w:keepLines/>
      <w:spacing w:before="40" w:after="0" w:line="276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37D"/>
    <w:pPr>
      <w:keepNext/>
      <w:keepLines/>
      <w:spacing w:before="40" w:after="0" w:line="276" w:lineRule="auto"/>
      <w:outlineLvl w:val="2"/>
    </w:pPr>
    <w:rPr>
      <w:rFonts w:ascii="Calibri" w:eastAsia="MS Gothic" w:hAnsi="Calibri" w:cs="Times New Roman"/>
      <w:b/>
      <w:bCs/>
      <w:color w:val="4F81BD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37D"/>
    <w:pPr>
      <w:keepNext/>
      <w:keepLines/>
      <w:spacing w:before="200" w:after="0" w:line="240" w:lineRule="auto"/>
      <w:outlineLvl w:val="3"/>
    </w:pPr>
    <w:rPr>
      <w:rFonts w:ascii="Calibri" w:eastAsia="MS Gothic" w:hAnsi="Calibri" w:cs="Times New Roman"/>
      <w:b/>
      <w:bCs/>
      <w:iCs/>
      <w:sz w:val="24"/>
      <w:szCs w:val="24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3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58337D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337D"/>
    <w:rPr>
      <w:rFonts w:ascii="Arial" w:eastAsia="Times New Roman" w:hAnsi="Arial" w:cs="Times New Roman"/>
      <w:b/>
      <w:kern w:val="28"/>
      <w:sz w:val="32"/>
      <w:szCs w:val="20"/>
      <w:lang w:eastAsia="ja-JP"/>
    </w:rPr>
  </w:style>
  <w:style w:type="character" w:customStyle="1" w:styleId="20">
    <w:name w:val="Заголовок 2 Знак"/>
    <w:basedOn w:val="a0"/>
    <w:link w:val="2"/>
    <w:uiPriority w:val="9"/>
    <w:semiHidden/>
    <w:rsid w:val="0058337D"/>
    <w:rPr>
      <w:rFonts w:ascii="Calibri" w:eastAsia="MS Gothic" w:hAnsi="Calibri" w:cs="Times New Roman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58337D"/>
    <w:rPr>
      <w:rFonts w:ascii="Calibri" w:eastAsia="MS Gothic" w:hAnsi="Calibri" w:cs="Times New Roman"/>
      <w:b/>
      <w:bCs/>
      <w:color w:val="4F81BD"/>
      <w:sz w:val="24"/>
      <w:szCs w:val="24"/>
      <w:lang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58337D"/>
    <w:rPr>
      <w:rFonts w:ascii="Calibri" w:eastAsia="MS Gothic" w:hAnsi="Calibri" w:cs="Times New Roman"/>
      <w:b/>
      <w:bCs/>
      <w:iCs/>
      <w:sz w:val="24"/>
      <w:szCs w:val="24"/>
      <w:lang w:eastAsia="ja-JP"/>
    </w:rPr>
  </w:style>
  <w:style w:type="character" w:customStyle="1" w:styleId="50">
    <w:name w:val="Заголовок 5 Знак"/>
    <w:basedOn w:val="a0"/>
    <w:link w:val="5"/>
    <w:uiPriority w:val="9"/>
    <w:semiHidden/>
    <w:rsid w:val="0058337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58337D"/>
    <w:rPr>
      <w:rFonts w:asciiTheme="majorHAnsi" w:eastAsiaTheme="majorEastAsia" w:hAnsiTheme="majorHAnsi" w:cstheme="majorBidi"/>
      <w:color w:val="1F4D78" w:themeColor="accent1" w:themeShade="7F"/>
      <w:lang w:eastAsia="ru-RU" w:bidi="ru-RU"/>
    </w:rPr>
  </w:style>
  <w:style w:type="paragraph" w:styleId="a3">
    <w:name w:val="No Spacing"/>
    <w:link w:val="a4"/>
    <w:uiPriority w:val="1"/>
    <w:qFormat/>
    <w:rsid w:val="0058337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58337D"/>
  </w:style>
  <w:style w:type="table" w:customStyle="1" w:styleId="31">
    <w:name w:val="Сетка таблицы3"/>
    <w:basedOn w:val="a1"/>
    <w:next w:val="a5"/>
    <w:uiPriority w:val="39"/>
    <w:rsid w:val="00583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83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8337D"/>
    <w:pPr>
      <w:keepNext/>
      <w:keepLines/>
      <w:spacing w:before="200" w:after="0" w:line="240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eastAsia="ja-JP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58337D"/>
    <w:pPr>
      <w:keepNext/>
      <w:keepLines/>
      <w:spacing w:before="200" w:after="0" w:line="240" w:lineRule="auto"/>
      <w:outlineLvl w:val="2"/>
    </w:pPr>
    <w:rPr>
      <w:rFonts w:ascii="Calibri" w:eastAsia="MS Gothic" w:hAnsi="Calibri" w:cs="Times New Roman"/>
      <w:b/>
      <w:bCs/>
      <w:color w:val="4F81BD"/>
      <w:sz w:val="24"/>
      <w:szCs w:val="24"/>
      <w:lang w:eastAsia="ja-JP"/>
    </w:rPr>
  </w:style>
  <w:style w:type="numbering" w:customStyle="1" w:styleId="11">
    <w:name w:val="Нет списка1"/>
    <w:next w:val="a2"/>
    <w:uiPriority w:val="99"/>
    <w:semiHidden/>
    <w:unhideWhenUsed/>
    <w:rsid w:val="0058337D"/>
  </w:style>
  <w:style w:type="character" w:customStyle="1" w:styleId="12">
    <w:name w:val="Гиперссылка1"/>
    <w:basedOn w:val="a0"/>
    <w:uiPriority w:val="99"/>
    <w:semiHidden/>
    <w:unhideWhenUsed/>
    <w:rsid w:val="0058337D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8337D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6">
    <w:name w:val="Normal (Web)"/>
    <w:basedOn w:val="a"/>
    <w:uiPriority w:val="99"/>
    <w:semiHidden/>
    <w:unhideWhenUsed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14">
    <w:name w:val="toc 1"/>
    <w:basedOn w:val="a"/>
    <w:next w:val="a"/>
    <w:autoRedefine/>
    <w:uiPriority w:val="39"/>
    <w:semiHidden/>
    <w:unhideWhenUsed/>
    <w:rsid w:val="0058337D"/>
    <w:pPr>
      <w:tabs>
        <w:tab w:val="right" w:leader="dot" w:pos="9339"/>
      </w:tabs>
      <w:spacing w:before="120" w:after="0" w:line="276" w:lineRule="auto"/>
    </w:pPr>
    <w:rPr>
      <w:rFonts w:ascii="Times New Roman" w:eastAsia="MS Mincho" w:hAnsi="Times New Roman" w:cs="Times New Roman"/>
      <w:b/>
      <w:noProof/>
      <w:sz w:val="24"/>
      <w:szCs w:val="24"/>
      <w:lang w:eastAsia="ja-JP"/>
    </w:rPr>
  </w:style>
  <w:style w:type="paragraph" w:styleId="22">
    <w:name w:val="toc 2"/>
    <w:basedOn w:val="a"/>
    <w:next w:val="a"/>
    <w:autoRedefine/>
    <w:uiPriority w:val="39"/>
    <w:semiHidden/>
    <w:unhideWhenUsed/>
    <w:rsid w:val="0058337D"/>
    <w:pPr>
      <w:tabs>
        <w:tab w:val="right" w:leader="dot" w:pos="9338"/>
      </w:tabs>
      <w:spacing w:after="0" w:line="240" w:lineRule="auto"/>
      <w:ind w:left="708"/>
    </w:pPr>
    <w:rPr>
      <w:rFonts w:ascii="Cambria" w:eastAsia="MS Mincho" w:hAnsi="Cambria" w:cs="Times New Roman"/>
      <w:b/>
      <w:lang w:eastAsia="ja-JP"/>
    </w:rPr>
  </w:style>
  <w:style w:type="paragraph" w:styleId="32">
    <w:name w:val="toc 3"/>
    <w:basedOn w:val="a"/>
    <w:next w:val="a"/>
    <w:autoRedefine/>
    <w:uiPriority w:val="39"/>
    <w:semiHidden/>
    <w:unhideWhenUsed/>
    <w:rsid w:val="0058337D"/>
    <w:pPr>
      <w:spacing w:after="0" w:line="240" w:lineRule="auto"/>
      <w:ind w:left="480"/>
    </w:pPr>
    <w:rPr>
      <w:rFonts w:ascii="Cambria" w:eastAsia="MS Mincho" w:hAnsi="Cambria" w:cs="Times New Roman"/>
      <w:lang w:eastAsia="ja-JP"/>
    </w:rPr>
  </w:style>
  <w:style w:type="paragraph" w:styleId="41">
    <w:name w:val="toc 4"/>
    <w:basedOn w:val="a"/>
    <w:next w:val="a"/>
    <w:autoRedefine/>
    <w:uiPriority w:val="39"/>
    <w:semiHidden/>
    <w:unhideWhenUsed/>
    <w:rsid w:val="0058337D"/>
    <w:pPr>
      <w:spacing w:after="0" w:line="240" w:lineRule="auto"/>
      <w:ind w:left="720"/>
    </w:pPr>
    <w:rPr>
      <w:rFonts w:ascii="Cambria" w:eastAsia="MS Mincho" w:hAnsi="Cambria" w:cs="Times New Roman"/>
      <w:sz w:val="20"/>
      <w:szCs w:val="20"/>
      <w:lang w:eastAsia="ja-JP"/>
    </w:rPr>
  </w:style>
  <w:style w:type="paragraph" w:styleId="51">
    <w:name w:val="toc 5"/>
    <w:basedOn w:val="a"/>
    <w:next w:val="a"/>
    <w:autoRedefine/>
    <w:uiPriority w:val="39"/>
    <w:semiHidden/>
    <w:unhideWhenUsed/>
    <w:rsid w:val="0058337D"/>
    <w:pPr>
      <w:spacing w:after="0" w:line="240" w:lineRule="auto"/>
      <w:ind w:left="960"/>
    </w:pPr>
    <w:rPr>
      <w:rFonts w:ascii="Cambria" w:eastAsia="MS Mincho" w:hAnsi="Cambria" w:cs="Times New Roman"/>
      <w:sz w:val="20"/>
      <w:szCs w:val="20"/>
      <w:lang w:eastAsia="ja-JP"/>
    </w:rPr>
  </w:style>
  <w:style w:type="paragraph" w:styleId="61">
    <w:name w:val="toc 6"/>
    <w:basedOn w:val="a"/>
    <w:next w:val="a"/>
    <w:autoRedefine/>
    <w:uiPriority w:val="39"/>
    <w:semiHidden/>
    <w:unhideWhenUsed/>
    <w:rsid w:val="0058337D"/>
    <w:pPr>
      <w:spacing w:after="0" w:line="240" w:lineRule="auto"/>
      <w:ind w:left="1200"/>
    </w:pPr>
    <w:rPr>
      <w:rFonts w:ascii="Cambria" w:eastAsia="MS Mincho" w:hAnsi="Cambria" w:cs="Times New Roman"/>
      <w:sz w:val="20"/>
      <w:szCs w:val="20"/>
      <w:lang w:eastAsia="ja-JP"/>
    </w:rPr>
  </w:style>
  <w:style w:type="paragraph" w:styleId="7">
    <w:name w:val="toc 7"/>
    <w:basedOn w:val="a"/>
    <w:next w:val="a"/>
    <w:autoRedefine/>
    <w:uiPriority w:val="39"/>
    <w:semiHidden/>
    <w:unhideWhenUsed/>
    <w:rsid w:val="0058337D"/>
    <w:pPr>
      <w:spacing w:after="0" w:line="240" w:lineRule="auto"/>
      <w:ind w:left="1440"/>
    </w:pPr>
    <w:rPr>
      <w:rFonts w:ascii="Cambria" w:eastAsia="MS Mincho" w:hAnsi="Cambria" w:cs="Times New Roman"/>
      <w:sz w:val="20"/>
      <w:szCs w:val="20"/>
      <w:lang w:eastAsia="ja-JP"/>
    </w:rPr>
  </w:style>
  <w:style w:type="paragraph" w:styleId="8">
    <w:name w:val="toc 8"/>
    <w:basedOn w:val="a"/>
    <w:next w:val="a"/>
    <w:autoRedefine/>
    <w:uiPriority w:val="39"/>
    <w:semiHidden/>
    <w:unhideWhenUsed/>
    <w:rsid w:val="0058337D"/>
    <w:pPr>
      <w:spacing w:after="0" w:line="240" w:lineRule="auto"/>
      <w:ind w:left="1680"/>
    </w:pPr>
    <w:rPr>
      <w:rFonts w:ascii="Cambria" w:eastAsia="MS Mincho" w:hAnsi="Cambria" w:cs="Times New Roman"/>
      <w:sz w:val="20"/>
      <w:szCs w:val="20"/>
      <w:lang w:eastAsia="ja-JP"/>
    </w:rPr>
  </w:style>
  <w:style w:type="paragraph" w:styleId="9">
    <w:name w:val="toc 9"/>
    <w:basedOn w:val="a"/>
    <w:next w:val="a"/>
    <w:autoRedefine/>
    <w:uiPriority w:val="39"/>
    <w:semiHidden/>
    <w:unhideWhenUsed/>
    <w:rsid w:val="0058337D"/>
    <w:pPr>
      <w:spacing w:after="0" w:line="240" w:lineRule="auto"/>
      <w:ind w:left="1920"/>
    </w:pPr>
    <w:rPr>
      <w:rFonts w:ascii="Cambria" w:eastAsia="MS Mincho" w:hAnsi="Cambria" w:cs="Times New Roman"/>
      <w:sz w:val="20"/>
      <w:szCs w:val="20"/>
      <w:lang w:eastAsia="ja-JP"/>
    </w:rPr>
  </w:style>
  <w:style w:type="character" w:customStyle="1" w:styleId="a7">
    <w:name w:val="Текст сноски Знак"/>
    <w:basedOn w:val="a0"/>
    <w:link w:val="a8"/>
    <w:semiHidden/>
    <w:locked/>
    <w:rsid w:val="0058337D"/>
  </w:style>
  <w:style w:type="paragraph" w:customStyle="1" w:styleId="311">
    <w:name w:val="Знак31"/>
    <w:basedOn w:val="a"/>
    <w:next w:val="a8"/>
    <w:semiHidden/>
    <w:unhideWhenUsed/>
    <w:rsid w:val="0058337D"/>
    <w:pPr>
      <w:spacing w:after="0" w:line="240" w:lineRule="auto"/>
    </w:pPr>
    <w:rPr>
      <w:rFonts w:eastAsia="Cambria"/>
    </w:rPr>
  </w:style>
  <w:style w:type="character" w:customStyle="1" w:styleId="15">
    <w:name w:val="Текст сноски Знак1"/>
    <w:aliases w:val="Знак3 Знак1"/>
    <w:basedOn w:val="a0"/>
    <w:semiHidden/>
    <w:rsid w:val="0058337D"/>
    <w:rPr>
      <w:rFonts w:ascii="Cambria" w:eastAsia="MS Mincho" w:hAnsi="Cambria" w:cs="Times New Roman"/>
      <w:sz w:val="20"/>
      <w:szCs w:val="20"/>
      <w:lang w:eastAsia="ja-JP"/>
    </w:rPr>
  </w:style>
  <w:style w:type="paragraph" w:styleId="a9">
    <w:name w:val="annotation text"/>
    <w:basedOn w:val="a"/>
    <w:link w:val="aa"/>
    <w:uiPriority w:val="99"/>
    <w:semiHidden/>
    <w:unhideWhenUsed/>
    <w:rsid w:val="0058337D"/>
    <w:pPr>
      <w:spacing w:after="200" w:line="240" w:lineRule="auto"/>
    </w:pPr>
    <w:rPr>
      <w:rFonts w:ascii="Cambria" w:eastAsia="MS Mincho" w:hAnsi="Cambria" w:cs="Times New Roman"/>
      <w:sz w:val="20"/>
      <w:szCs w:val="20"/>
      <w:lang w:eastAsia="ja-JP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8337D"/>
    <w:rPr>
      <w:rFonts w:ascii="Cambria" w:eastAsia="MS Mincho" w:hAnsi="Cambria" w:cs="Times New Roman"/>
      <w:sz w:val="20"/>
      <w:szCs w:val="20"/>
      <w:lang w:eastAsia="ja-JP"/>
    </w:rPr>
  </w:style>
  <w:style w:type="paragraph" w:styleId="ab">
    <w:name w:val="header"/>
    <w:basedOn w:val="a"/>
    <w:link w:val="ac"/>
    <w:uiPriority w:val="99"/>
    <w:unhideWhenUsed/>
    <w:rsid w:val="0058337D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ac">
    <w:name w:val="Верхний колонтитул Знак"/>
    <w:basedOn w:val="a0"/>
    <w:link w:val="ab"/>
    <w:uiPriority w:val="99"/>
    <w:rsid w:val="0058337D"/>
    <w:rPr>
      <w:rFonts w:ascii="Cambria" w:eastAsia="MS Mincho" w:hAnsi="Cambria" w:cs="Times New Roman"/>
      <w:sz w:val="24"/>
      <w:szCs w:val="24"/>
      <w:lang w:eastAsia="ja-JP"/>
    </w:rPr>
  </w:style>
  <w:style w:type="paragraph" w:styleId="ad">
    <w:name w:val="footer"/>
    <w:basedOn w:val="a"/>
    <w:link w:val="ae"/>
    <w:uiPriority w:val="99"/>
    <w:unhideWhenUsed/>
    <w:rsid w:val="0058337D"/>
    <w:pPr>
      <w:tabs>
        <w:tab w:val="center" w:pos="4677"/>
        <w:tab w:val="right" w:pos="9355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ae">
    <w:name w:val="Нижний колонтитул Знак"/>
    <w:basedOn w:val="a0"/>
    <w:link w:val="ad"/>
    <w:uiPriority w:val="99"/>
    <w:rsid w:val="0058337D"/>
    <w:rPr>
      <w:rFonts w:ascii="Cambria" w:eastAsia="MS Mincho" w:hAnsi="Cambria" w:cs="Times New Roman"/>
      <w:sz w:val="24"/>
      <w:szCs w:val="24"/>
      <w:lang w:eastAsia="ja-JP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58337D"/>
    <w:pPr>
      <w:spacing w:after="0"/>
    </w:pPr>
    <w:rPr>
      <w:b/>
      <w:bCs/>
    </w:rPr>
  </w:style>
  <w:style w:type="character" w:customStyle="1" w:styleId="af0">
    <w:name w:val="Тема примечания Знак"/>
    <w:basedOn w:val="aa"/>
    <w:link w:val="af"/>
    <w:uiPriority w:val="99"/>
    <w:semiHidden/>
    <w:rsid w:val="0058337D"/>
    <w:rPr>
      <w:rFonts w:ascii="Cambria" w:eastAsia="MS Mincho" w:hAnsi="Cambria" w:cs="Times New Roman"/>
      <w:b/>
      <w:bCs/>
      <w:sz w:val="20"/>
      <w:szCs w:val="20"/>
      <w:lang w:eastAsia="ja-JP"/>
    </w:rPr>
  </w:style>
  <w:style w:type="paragraph" w:styleId="af1">
    <w:name w:val="Balloon Text"/>
    <w:basedOn w:val="a"/>
    <w:link w:val="af2"/>
    <w:uiPriority w:val="99"/>
    <w:semiHidden/>
    <w:unhideWhenUsed/>
    <w:rsid w:val="0058337D"/>
    <w:pPr>
      <w:spacing w:after="0" w:line="240" w:lineRule="auto"/>
    </w:pPr>
    <w:rPr>
      <w:rFonts w:ascii="Lucida Grande CY" w:eastAsia="MS Mincho" w:hAnsi="Lucida Grande CY" w:cs="Lucida Grande CY"/>
      <w:sz w:val="18"/>
      <w:szCs w:val="18"/>
      <w:lang w:eastAsia="ja-JP"/>
    </w:rPr>
  </w:style>
  <w:style w:type="character" w:customStyle="1" w:styleId="af2">
    <w:name w:val="Текст выноски Знак"/>
    <w:basedOn w:val="a0"/>
    <w:link w:val="af1"/>
    <w:uiPriority w:val="99"/>
    <w:semiHidden/>
    <w:rsid w:val="0058337D"/>
    <w:rPr>
      <w:rFonts w:ascii="Lucida Grande CY" w:eastAsia="MS Mincho" w:hAnsi="Lucida Grande CY" w:cs="Lucida Grande CY"/>
      <w:sz w:val="18"/>
      <w:szCs w:val="18"/>
      <w:lang w:eastAsia="ja-JP"/>
    </w:rPr>
  </w:style>
  <w:style w:type="paragraph" w:styleId="af3">
    <w:name w:val="Revision"/>
    <w:uiPriority w:val="99"/>
    <w:semiHidden/>
    <w:rsid w:val="0058337D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af4">
    <w:name w:val="Абзац списка Знак"/>
    <w:aliases w:val="Абзац списка для документа Знак"/>
    <w:link w:val="af5"/>
    <w:uiPriority w:val="34"/>
    <w:locked/>
    <w:rsid w:val="0058337D"/>
    <w:rPr>
      <w:rFonts w:ascii="Times New Roman" w:eastAsia="Times New Roman" w:hAnsi="Times New Roman" w:cs="Times New Roman"/>
    </w:rPr>
  </w:style>
  <w:style w:type="paragraph" w:styleId="af5">
    <w:name w:val="List Paragraph"/>
    <w:aliases w:val="Абзац списка для документа"/>
    <w:basedOn w:val="a"/>
    <w:link w:val="af4"/>
    <w:uiPriority w:val="34"/>
    <w:qFormat/>
    <w:rsid w:val="005833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23">
    <w:name w:val="Номер2"/>
    <w:basedOn w:val="a"/>
    <w:autoRedefine/>
    <w:uiPriority w:val="99"/>
    <w:rsid w:val="0058337D"/>
    <w:pPr>
      <w:tabs>
        <w:tab w:val="left" w:pos="851"/>
      </w:tabs>
      <w:spacing w:before="40" w:after="40" w:line="240" w:lineRule="auto"/>
      <w:ind w:left="850" w:hanging="493"/>
      <w:jc w:val="both"/>
    </w:pPr>
    <w:rPr>
      <w:rFonts w:ascii="Times New Roman" w:eastAsia="Times New Roman" w:hAnsi="Times New Roman" w:cs="Times New Roman"/>
      <w:szCs w:val="20"/>
      <w:lang w:eastAsia="ja-JP"/>
    </w:rPr>
  </w:style>
  <w:style w:type="character" w:styleId="af6">
    <w:name w:val="footnote reference"/>
    <w:aliases w:val="Ciae niinee 1,Знак сноски 1"/>
    <w:basedOn w:val="a0"/>
    <w:uiPriority w:val="99"/>
    <w:semiHidden/>
    <w:unhideWhenUsed/>
    <w:rsid w:val="0058337D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58337D"/>
    <w:rPr>
      <w:sz w:val="16"/>
      <w:szCs w:val="16"/>
    </w:rPr>
  </w:style>
  <w:style w:type="character" w:customStyle="1" w:styleId="apple-converted-space">
    <w:name w:val="apple-converted-space"/>
    <w:basedOn w:val="a0"/>
    <w:rsid w:val="0058337D"/>
  </w:style>
  <w:style w:type="character" w:customStyle="1" w:styleId="16">
    <w:name w:val="Текст примечания Знак1"/>
    <w:basedOn w:val="a0"/>
    <w:uiPriority w:val="99"/>
    <w:semiHidden/>
    <w:rsid w:val="0058337D"/>
    <w:rPr>
      <w:sz w:val="20"/>
      <w:szCs w:val="20"/>
    </w:rPr>
  </w:style>
  <w:style w:type="character" w:customStyle="1" w:styleId="17">
    <w:name w:val="Текст комментария Знак1"/>
    <w:basedOn w:val="a0"/>
    <w:uiPriority w:val="99"/>
    <w:semiHidden/>
    <w:rsid w:val="0058337D"/>
  </w:style>
  <w:style w:type="table" w:customStyle="1" w:styleId="18">
    <w:name w:val="Сетка таблицы1"/>
    <w:basedOn w:val="a1"/>
    <w:next w:val="a5"/>
    <w:uiPriority w:val="39"/>
    <w:rsid w:val="0058337D"/>
    <w:pPr>
      <w:spacing w:after="0" w:line="240" w:lineRule="auto"/>
    </w:pPr>
    <w:rPr>
      <w:rFonts w:ascii="Cambria" w:eastAsia="MS Mincho" w:hAnsi="Cambria" w:cs="Times New Roman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39"/>
    <w:rsid w:val="0058337D"/>
    <w:pPr>
      <w:spacing w:after="0" w:line="240" w:lineRule="auto"/>
    </w:pPr>
    <w:rPr>
      <w:rFonts w:ascii="Cambria" w:eastAsia="Cambria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uiPriority w:val="22"/>
    <w:qFormat/>
    <w:rsid w:val="0058337D"/>
    <w:rPr>
      <w:b/>
      <w:bCs/>
    </w:rPr>
  </w:style>
  <w:style w:type="character" w:customStyle="1" w:styleId="210">
    <w:name w:val="Заголовок 2 Знак1"/>
    <w:basedOn w:val="a0"/>
    <w:uiPriority w:val="9"/>
    <w:semiHidden/>
    <w:rsid w:val="005833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3">
    <w:name w:val="Заголовок 3 Знак1"/>
    <w:basedOn w:val="a0"/>
    <w:uiPriority w:val="9"/>
    <w:semiHidden/>
    <w:rsid w:val="0058337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9">
    <w:name w:val="Hyperlink"/>
    <w:basedOn w:val="a0"/>
    <w:uiPriority w:val="99"/>
    <w:semiHidden/>
    <w:unhideWhenUsed/>
    <w:rsid w:val="0058337D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58337D"/>
    <w:rPr>
      <w:color w:val="954F72" w:themeColor="followedHyperlink"/>
      <w:u w:val="single"/>
    </w:rPr>
  </w:style>
  <w:style w:type="paragraph" w:styleId="a8">
    <w:name w:val="footnote text"/>
    <w:basedOn w:val="a"/>
    <w:link w:val="a7"/>
    <w:semiHidden/>
    <w:unhideWhenUsed/>
    <w:rsid w:val="0058337D"/>
    <w:pPr>
      <w:spacing w:after="0" w:line="240" w:lineRule="auto"/>
    </w:pPr>
  </w:style>
  <w:style w:type="character" w:customStyle="1" w:styleId="24">
    <w:name w:val="Текст сноски Знак2"/>
    <w:basedOn w:val="a0"/>
    <w:uiPriority w:val="99"/>
    <w:semiHidden/>
    <w:rsid w:val="0058337D"/>
    <w:rPr>
      <w:sz w:val="20"/>
      <w:szCs w:val="20"/>
    </w:rPr>
  </w:style>
  <w:style w:type="paragraph" w:styleId="afb">
    <w:name w:val="Body Text"/>
    <w:basedOn w:val="a"/>
    <w:link w:val="afc"/>
    <w:uiPriority w:val="1"/>
    <w:qFormat/>
    <w:rsid w:val="0058337D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8"/>
      <w:szCs w:val="28"/>
      <w:lang w:eastAsia="ru-RU" w:bidi="ru-RU"/>
    </w:rPr>
  </w:style>
  <w:style w:type="character" w:customStyle="1" w:styleId="afc">
    <w:name w:val="Основной текст Знак"/>
    <w:basedOn w:val="a0"/>
    <w:link w:val="afb"/>
    <w:uiPriority w:val="1"/>
    <w:rsid w:val="0058337D"/>
    <w:rPr>
      <w:rFonts w:ascii="Palatino Linotype" w:eastAsia="Palatino Linotype" w:hAnsi="Palatino Linotype" w:cs="Palatino Linotype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833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833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752a4ca2">
    <w:name w:val="c752a4ca2"/>
    <w:basedOn w:val="a0"/>
    <w:rsid w:val="003F3F3D"/>
  </w:style>
  <w:style w:type="character" w:customStyle="1" w:styleId="rd9ec6819">
    <w:name w:val="rd9ec6819"/>
    <w:basedOn w:val="a0"/>
    <w:rsid w:val="003F3F3D"/>
  </w:style>
  <w:style w:type="character" w:customStyle="1" w:styleId="l72eda8ac">
    <w:name w:val="l72eda8ac"/>
    <w:basedOn w:val="a0"/>
    <w:rsid w:val="003F3F3D"/>
  </w:style>
  <w:style w:type="character" w:customStyle="1" w:styleId="caac81b78">
    <w:name w:val="caac81b78"/>
    <w:basedOn w:val="a0"/>
    <w:rsid w:val="003F3F3D"/>
  </w:style>
  <w:style w:type="character" w:customStyle="1" w:styleId="33">
    <w:name w:val="Основной текст (3)_"/>
    <w:link w:val="34"/>
    <w:uiPriority w:val="99"/>
    <w:locked/>
    <w:rsid w:val="0039220D"/>
    <w:rPr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39220D"/>
    <w:pPr>
      <w:widowControl w:val="0"/>
      <w:shd w:val="clear" w:color="auto" w:fill="FFFFFF"/>
      <w:spacing w:after="0" w:line="322" w:lineRule="exact"/>
      <w:ind w:hanging="340"/>
      <w:jc w:val="center"/>
    </w:pPr>
    <w:rPr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52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89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04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00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469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674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37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374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01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195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962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334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787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258005">
                                                                              <w:marLeft w:val="7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423450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049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233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5903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526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997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0404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95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9374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125007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27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2111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22236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16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33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62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61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379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567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081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480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210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614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369936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48688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85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569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7781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8205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4096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953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532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922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450801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0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2971">
              <w:marLeft w:val="15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4836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4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81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4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63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2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016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8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26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59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398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8097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0934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4781478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556676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367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1333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7203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7584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8486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493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08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506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88018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3706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472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871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25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4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60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92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665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59185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288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135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02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605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4129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011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862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4622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020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707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6858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450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085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4629407">
                                                                                          <w:marLeft w:val="0"/>
                                                                                          <w:marRight w:val="13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5611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3284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5341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0545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158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2361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204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4149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27353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100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6917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1831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161631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11287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9602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olevie_igri/" TargetMode="External"/><Relationship Id="rId13" Type="http://schemas.openxmlformats.org/officeDocument/2006/relationships/hyperlink" Target="https://pandia.ru/text/category/god_literaturi/" TargetMode="External"/><Relationship Id="rId18" Type="http://schemas.openxmlformats.org/officeDocument/2006/relationships/hyperlink" Target="https://pandia.ru/text/category/bibliografiy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pandia.ru/text/category/obrazovatelmznie_programmi/" TargetMode="External"/><Relationship Id="rId7" Type="http://schemas.openxmlformats.org/officeDocument/2006/relationships/hyperlink" Target="https://pandia.ru/text/category/osnovi_zhurnalistiki/" TargetMode="External"/><Relationship Id="rId12" Type="http://schemas.openxmlformats.org/officeDocument/2006/relationships/hyperlink" Target="https://pandia.ru/text/category/yaziki/" TargetMode="External"/><Relationship Id="rId17" Type="http://schemas.openxmlformats.org/officeDocument/2006/relationships/hyperlink" Target="https://pandia.ru/text/category/spravochnaya_literatura/" TargetMode="External"/><Relationship Id="rId25" Type="http://schemas.openxmlformats.org/officeDocument/2006/relationships/hyperlink" Target="https://pandia.ru/text/category/videokamer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punktuatciya/" TargetMode="External"/><Relationship Id="rId20" Type="http://schemas.openxmlformats.org/officeDocument/2006/relationships/hyperlink" Target="https://pandia.ru/text/category/differentciy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informatcionnie_tehnologii/" TargetMode="External"/><Relationship Id="rId11" Type="http://schemas.openxmlformats.org/officeDocument/2006/relationships/hyperlink" Target="https://pandia.ru/text/category/god_literaturi/" TargetMode="External"/><Relationship Id="rId24" Type="http://schemas.openxmlformats.org/officeDocument/2006/relationships/hyperlink" Target="https://pandia.ru/text/category/hudozhestvennaya_literatura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andia.ru/text/category/orfoyepiya/" TargetMode="External"/><Relationship Id="rId23" Type="http://schemas.openxmlformats.org/officeDocument/2006/relationships/hyperlink" Target="https://pandia.ru/text/category/koll/" TargetMode="External"/><Relationship Id="rId10" Type="http://schemas.openxmlformats.org/officeDocument/2006/relationships/hyperlink" Target="https://pandia.ru/text/category/russkij_yazik/" TargetMode="External"/><Relationship Id="rId19" Type="http://schemas.openxmlformats.org/officeDocument/2006/relationships/hyperlink" Target="https://pandia.ru/text/category/konkursi_sochinen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yaziki/" TargetMode="External"/><Relationship Id="rId14" Type="http://schemas.openxmlformats.org/officeDocument/2006/relationships/hyperlink" Target="https://pandia.ru/text/category/orfografiya/" TargetMode="External"/><Relationship Id="rId22" Type="http://schemas.openxmlformats.org/officeDocument/2006/relationships/hyperlink" Target="https://pandia.ru/text/category/tehnika_bezopasnost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2290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u_Aneta</dc:creator>
  <cp:keywords/>
  <dc:description/>
  <cp:lastModifiedBy>Home</cp:lastModifiedBy>
  <cp:revision>10</cp:revision>
  <cp:lastPrinted>2025-07-15T07:02:00Z</cp:lastPrinted>
  <dcterms:created xsi:type="dcterms:W3CDTF">2023-07-31T07:10:00Z</dcterms:created>
  <dcterms:modified xsi:type="dcterms:W3CDTF">2026-05-31T15:35:00Z</dcterms:modified>
</cp:coreProperties>
</file>